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DF3" w:rsidRDefault="00A31DF3" w:rsidP="00A31DF3">
      <w:pPr>
        <w:rPr>
          <w:b/>
          <w:bCs/>
          <w:sz w:val="28"/>
          <w:szCs w:val="28"/>
        </w:rPr>
      </w:pPr>
      <w:bookmarkStart w:id="0" w:name="_Toc399418627"/>
    </w:p>
    <w:p w:rsidR="00A31DF3" w:rsidRPr="00A31DF3" w:rsidRDefault="00A31DF3" w:rsidP="00A31DF3">
      <w:pPr>
        <w:widowControl w:val="0"/>
        <w:autoSpaceDE w:val="0"/>
        <w:autoSpaceDN w:val="0"/>
        <w:adjustRightInd w:val="0"/>
        <w:ind w:left="-567" w:firstLine="567"/>
        <w:jc w:val="right"/>
        <w:rPr>
          <w:sz w:val="28"/>
          <w:szCs w:val="28"/>
        </w:rPr>
      </w:pPr>
      <w:r w:rsidRPr="00A31DF3">
        <w:rPr>
          <w:sz w:val="28"/>
          <w:szCs w:val="28"/>
        </w:rPr>
        <w:t>Приложение</w:t>
      </w:r>
    </w:p>
    <w:p w:rsidR="00A31DF3" w:rsidRPr="00A31DF3" w:rsidRDefault="00A31DF3" w:rsidP="00A31DF3">
      <w:pPr>
        <w:widowControl w:val="0"/>
        <w:autoSpaceDE w:val="0"/>
        <w:autoSpaceDN w:val="0"/>
        <w:adjustRightInd w:val="0"/>
        <w:ind w:left="-567" w:firstLine="567"/>
        <w:jc w:val="right"/>
        <w:rPr>
          <w:sz w:val="28"/>
          <w:szCs w:val="28"/>
        </w:rPr>
      </w:pPr>
      <w:r w:rsidRPr="00A31DF3">
        <w:rPr>
          <w:sz w:val="28"/>
          <w:szCs w:val="28"/>
        </w:rPr>
        <w:t>к постановлению администрации</w:t>
      </w:r>
    </w:p>
    <w:p w:rsidR="00A31DF3" w:rsidRPr="00A31DF3" w:rsidRDefault="00A31DF3" w:rsidP="00A31DF3">
      <w:pPr>
        <w:widowControl w:val="0"/>
        <w:autoSpaceDE w:val="0"/>
        <w:autoSpaceDN w:val="0"/>
        <w:adjustRightInd w:val="0"/>
        <w:ind w:left="-567" w:firstLine="567"/>
        <w:jc w:val="right"/>
        <w:rPr>
          <w:sz w:val="28"/>
          <w:szCs w:val="28"/>
        </w:rPr>
      </w:pPr>
      <w:r w:rsidRPr="00A31DF3">
        <w:rPr>
          <w:sz w:val="28"/>
          <w:szCs w:val="28"/>
        </w:rPr>
        <w:t xml:space="preserve">Раменского городского округа </w:t>
      </w:r>
    </w:p>
    <w:p w:rsidR="00A31DF3" w:rsidRPr="00A31DF3" w:rsidRDefault="00A31DF3" w:rsidP="00A31DF3">
      <w:pPr>
        <w:widowControl w:val="0"/>
        <w:autoSpaceDE w:val="0"/>
        <w:autoSpaceDN w:val="0"/>
        <w:adjustRightInd w:val="0"/>
        <w:ind w:left="-567" w:firstLine="567"/>
        <w:jc w:val="right"/>
        <w:rPr>
          <w:sz w:val="28"/>
          <w:szCs w:val="28"/>
        </w:rPr>
      </w:pPr>
      <w:r w:rsidRPr="00A31DF3">
        <w:rPr>
          <w:sz w:val="28"/>
          <w:szCs w:val="28"/>
        </w:rPr>
        <w:t>Московской области</w:t>
      </w:r>
    </w:p>
    <w:p w:rsidR="00A31DF3" w:rsidRPr="00A31DF3" w:rsidRDefault="00A31DF3" w:rsidP="00A31DF3">
      <w:pPr>
        <w:widowControl w:val="0"/>
        <w:autoSpaceDE w:val="0"/>
        <w:autoSpaceDN w:val="0"/>
        <w:adjustRightInd w:val="0"/>
        <w:ind w:left="-567" w:firstLine="567"/>
        <w:jc w:val="right"/>
        <w:rPr>
          <w:sz w:val="28"/>
          <w:szCs w:val="28"/>
        </w:rPr>
      </w:pPr>
      <w:r w:rsidRPr="00A31DF3">
        <w:rPr>
          <w:sz w:val="28"/>
          <w:szCs w:val="28"/>
        </w:rPr>
        <w:t>от______________ №_______</w:t>
      </w:r>
    </w:p>
    <w:p w:rsidR="00A31DF3" w:rsidRPr="00A31DF3" w:rsidRDefault="00A31DF3" w:rsidP="00A31DF3">
      <w:pPr>
        <w:ind w:left="-567" w:firstLine="567"/>
        <w:jc w:val="both"/>
        <w:rPr>
          <w:b/>
          <w:bCs/>
          <w:sz w:val="28"/>
          <w:szCs w:val="28"/>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both"/>
        <w:rPr>
          <w:b/>
          <w:bCs/>
          <w:sz w:val="32"/>
        </w:rPr>
      </w:pPr>
    </w:p>
    <w:p w:rsidR="00A31DF3" w:rsidRPr="00A31DF3" w:rsidRDefault="00A31DF3" w:rsidP="00A31DF3">
      <w:pPr>
        <w:ind w:left="-567" w:firstLine="567"/>
        <w:jc w:val="center"/>
        <w:rPr>
          <w:b/>
          <w:bCs/>
          <w:sz w:val="32"/>
        </w:rPr>
      </w:pPr>
    </w:p>
    <w:p w:rsidR="00A31DF3" w:rsidRPr="00A31DF3" w:rsidRDefault="00A31DF3" w:rsidP="00A31DF3">
      <w:pPr>
        <w:ind w:left="-567" w:firstLine="567"/>
        <w:jc w:val="center"/>
        <w:rPr>
          <w:b/>
          <w:bCs/>
          <w:sz w:val="32"/>
        </w:rPr>
      </w:pPr>
    </w:p>
    <w:p w:rsidR="00A31DF3" w:rsidRPr="00A31DF3" w:rsidRDefault="00A31DF3" w:rsidP="00A31DF3">
      <w:pPr>
        <w:ind w:left="-567" w:firstLine="567"/>
        <w:jc w:val="center"/>
        <w:rPr>
          <w:b/>
          <w:bCs/>
          <w:sz w:val="32"/>
        </w:rPr>
      </w:pPr>
      <w:r w:rsidRPr="00A31DF3">
        <w:rPr>
          <w:b/>
          <w:bCs/>
          <w:sz w:val="32"/>
        </w:rPr>
        <w:t>УСТАВ</w:t>
      </w:r>
    </w:p>
    <w:p w:rsidR="00A31DF3" w:rsidRPr="00A31DF3" w:rsidRDefault="00A31DF3" w:rsidP="00A31DF3">
      <w:pPr>
        <w:ind w:left="-567" w:firstLine="567"/>
        <w:jc w:val="center"/>
        <w:rPr>
          <w:bCs/>
          <w:sz w:val="32"/>
          <w:szCs w:val="32"/>
        </w:rPr>
      </w:pPr>
      <w:r w:rsidRPr="00A31DF3">
        <w:rPr>
          <w:b/>
          <w:bCs/>
          <w:sz w:val="32"/>
        </w:rPr>
        <w:t>Муниципального бюджетного учреждения спорта Раменского городского округа «Стадион «Сатурн»</w:t>
      </w:r>
      <w:r w:rsidRPr="00A31DF3">
        <w:rPr>
          <w:bCs/>
          <w:sz w:val="32"/>
          <w:szCs w:val="32"/>
        </w:rPr>
        <w:t xml:space="preserve"> </w:t>
      </w:r>
    </w:p>
    <w:p w:rsidR="00A31DF3" w:rsidRPr="00A31DF3" w:rsidRDefault="00A31DF3" w:rsidP="00A31DF3">
      <w:pPr>
        <w:rPr>
          <w:b/>
          <w:bCs/>
          <w:sz w:val="32"/>
          <w:szCs w:val="32"/>
        </w:rPr>
      </w:pPr>
    </w:p>
    <w:p w:rsidR="00A31DF3" w:rsidRPr="00A31DF3" w:rsidRDefault="00A31DF3" w:rsidP="00A31DF3">
      <w:pPr>
        <w:ind w:left="-567" w:firstLine="567"/>
        <w:jc w:val="center"/>
        <w:rPr>
          <w:bCs/>
          <w:sz w:val="32"/>
        </w:rPr>
      </w:pPr>
    </w:p>
    <w:p w:rsidR="00A31DF3" w:rsidRPr="00A31DF3" w:rsidRDefault="00A31DF3" w:rsidP="00A31DF3">
      <w:pPr>
        <w:ind w:left="-567" w:firstLine="567"/>
        <w:jc w:val="both"/>
        <w:rPr>
          <w:sz w:val="32"/>
        </w:rPr>
      </w:pPr>
    </w:p>
    <w:p w:rsidR="00A31DF3" w:rsidRPr="00A31DF3" w:rsidRDefault="00A31DF3" w:rsidP="00A31DF3">
      <w:pPr>
        <w:ind w:left="-567" w:firstLine="567"/>
        <w:jc w:val="both"/>
        <w:rPr>
          <w:sz w:val="32"/>
        </w:rPr>
      </w:pPr>
    </w:p>
    <w:p w:rsidR="00A31DF3" w:rsidRPr="00A31DF3" w:rsidRDefault="00A31DF3" w:rsidP="00A31DF3">
      <w:pPr>
        <w:ind w:left="-567" w:firstLine="567"/>
        <w:jc w:val="both"/>
        <w:rPr>
          <w:sz w:val="32"/>
        </w:rPr>
      </w:pPr>
    </w:p>
    <w:p w:rsidR="00A31DF3" w:rsidRPr="00A31DF3" w:rsidRDefault="00A31DF3" w:rsidP="00A31DF3">
      <w:pPr>
        <w:ind w:left="-567" w:firstLine="567"/>
        <w:jc w:val="both"/>
        <w:rPr>
          <w:b/>
          <w:bCs/>
          <w:sz w:val="28"/>
        </w:rPr>
      </w:pPr>
    </w:p>
    <w:p w:rsidR="00A31DF3" w:rsidRPr="00A31DF3" w:rsidRDefault="00A31DF3" w:rsidP="00A31DF3">
      <w:pPr>
        <w:ind w:left="-567" w:firstLine="567"/>
        <w:jc w:val="both"/>
        <w:rPr>
          <w:b/>
          <w:bCs/>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both"/>
        <w:rPr>
          <w:b/>
          <w:sz w:val="28"/>
        </w:rPr>
      </w:pPr>
    </w:p>
    <w:p w:rsidR="00A31DF3" w:rsidRPr="00A31DF3" w:rsidRDefault="00A31DF3" w:rsidP="00A31DF3">
      <w:pPr>
        <w:ind w:left="-567" w:firstLine="567"/>
        <w:jc w:val="center"/>
        <w:rPr>
          <w:b/>
          <w:sz w:val="28"/>
        </w:rPr>
      </w:pPr>
    </w:p>
    <w:p w:rsidR="00A31DF3" w:rsidRPr="00A31DF3" w:rsidRDefault="00A31DF3" w:rsidP="00A31DF3">
      <w:pPr>
        <w:ind w:left="-567" w:firstLine="567"/>
        <w:jc w:val="center"/>
        <w:rPr>
          <w:b/>
          <w:sz w:val="28"/>
        </w:rPr>
      </w:pPr>
    </w:p>
    <w:p w:rsidR="00A31DF3" w:rsidRPr="00A31DF3" w:rsidRDefault="00A31DF3" w:rsidP="00A31DF3">
      <w:pPr>
        <w:ind w:left="-567" w:firstLine="567"/>
        <w:jc w:val="center"/>
        <w:rPr>
          <w:b/>
          <w:sz w:val="28"/>
        </w:rPr>
      </w:pPr>
    </w:p>
    <w:p w:rsidR="00A31DF3" w:rsidRPr="00A31DF3" w:rsidRDefault="00A31DF3" w:rsidP="00A31DF3">
      <w:pPr>
        <w:ind w:left="-567" w:firstLine="567"/>
        <w:jc w:val="center"/>
        <w:rPr>
          <w:b/>
          <w:sz w:val="28"/>
        </w:rPr>
      </w:pPr>
    </w:p>
    <w:p w:rsidR="00A31DF3" w:rsidRPr="00A31DF3" w:rsidRDefault="00A31DF3" w:rsidP="00A31DF3">
      <w:pPr>
        <w:ind w:left="-567" w:firstLine="567"/>
        <w:jc w:val="center"/>
        <w:rPr>
          <w:b/>
          <w:sz w:val="28"/>
        </w:rPr>
      </w:pPr>
    </w:p>
    <w:p w:rsidR="00A31DF3" w:rsidRPr="00A31DF3" w:rsidRDefault="00A31DF3" w:rsidP="00A31DF3">
      <w:pPr>
        <w:ind w:left="-567" w:firstLine="567"/>
        <w:jc w:val="center"/>
        <w:rPr>
          <w:b/>
          <w:sz w:val="28"/>
        </w:rPr>
      </w:pPr>
    </w:p>
    <w:p w:rsidR="00A31DF3" w:rsidRPr="00A31DF3" w:rsidRDefault="00A31DF3" w:rsidP="00A31DF3">
      <w:pPr>
        <w:rPr>
          <w:b/>
          <w:sz w:val="28"/>
        </w:rPr>
      </w:pPr>
    </w:p>
    <w:p w:rsidR="00A31DF3" w:rsidRPr="00A31DF3" w:rsidRDefault="00A31DF3" w:rsidP="00A31DF3">
      <w:pPr>
        <w:ind w:left="-567" w:firstLine="567"/>
        <w:jc w:val="center"/>
        <w:rPr>
          <w:b/>
          <w:sz w:val="28"/>
        </w:rPr>
      </w:pPr>
    </w:p>
    <w:p w:rsidR="00A31DF3" w:rsidRPr="00A31DF3" w:rsidRDefault="00A31DF3" w:rsidP="00A31DF3">
      <w:pPr>
        <w:ind w:left="-567" w:firstLine="567"/>
        <w:jc w:val="center"/>
        <w:rPr>
          <w:b/>
          <w:sz w:val="28"/>
        </w:rPr>
      </w:pPr>
      <w:r w:rsidRPr="00A31DF3">
        <w:rPr>
          <w:b/>
          <w:sz w:val="28"/>
        </w:rPr>
        <w:t>Раменский городской округ</w:t>
      </w:r>
    </w:p>
    <w:p w:rsidR="00A31DF3" w:rsidRDefault="00A31DF3" w:rsidP="00A31DF3">
      <w:pPr>
        <w:ind w:left="-567" w:firstLine="567"/>
        <w:jc w:val="center"/>
        <w:rPr>
          <w:b/>
          <w:bCs/>
          <w:sz w:val="28"/>
          <w:szCs w:val="28"/>
        </w:rPr>
      </w:pPr>
      <w:r w:rsidRPr="00A31DF3">
        <w:rPr>
          <w:b/>
          <w:sz w:val="28"/>
        </w:rPr>
        <w:t>2024 г.</w:t>
      </w:r>
    </w:p>
    <w:p w:rsidR="00A31DF3" w:rsidRDefault="00A31DF3" w:rsidP="00A31DF3">
      <w:pPr>
        <w:ind w:left="-567" w:firstLine="567"/>
        <w:jc w:val="center"/>
        <w:rPr>
          <w:b/>
          <w:bCs/>
          <w:sz w:val="28"/>
          <w:szCs w:val="28"/>
        </w:rPr>
      </w:pPr>
    </w:p>
    <w:p w:rsidR="00A31DF3" w:rsidRPr="00A4737E" w:rsidRDefault="00A31DF3" w:rsidP="00A31DF3">
      <w:pPr>
        <w:ind w:left="-567" w:firstLine="567"/>
        <w:jc w:val="center"/>
        <w:rPr>
          <w:sz w:val="28"/>
        </w:rPr>
      </w:pPr>
      <w:r w:rsidRPr="00A4737E">
        <w:rPr>
          <w:b/>
          <w:bCs/>
          <w:sz w:val="28"/>
          <w:szCs w:val="28"/>
        </w:rPr>
        <w:t>Оглавление</w:t>
      </w:r>
    </w:p>
    <w:tbl>
      <w:tblPr>
        <w:tblpPr w:leftFromText="180" w:rightFromText="180" w:vertAnchor="text" w:horzAnchor="margin" w:tblpX="-459" w:tblpY="338"/>
        <w:tblW w:w="10060" w:type="dxa"/>
        <w:tblLayout w:type="fixed"/>
        <w:tblLook w:val="04A0" w:firstRow="1" w:lastRow="0" w:firstColumn="1" w:lastColumn="0" w:noHBand="0" w:noVBand="1"/>
      </w:tblPr>
      <w:tblGrid>
        <w:gridCol w:w="426"/>
        <w:gridCol w:w="8613"/>
        <w:gridCol w:w="1021"/>
      </w:tblGrid>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1.</w:t>
            </w:r>
          </w:p>
        </w:tc>
        <w:tc>
          <w:tcPr>
            <w:tcW w:w="8613"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Общие положения</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3-4</w:t>
            </w:r>
          </w:p>
        </w:tc>
      </w:tr>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 xml:space="preserve">2. </w:t>
            </w:r>
          </w:p>
        </w:tc>
        <w:tc>
          <w:tcPr>
            <w:tcW w:w="8613" w:type="dxa"/>
            <w:shd w:val="clear" w:color="auto" w:fill="auto"/>
          </w:tcPr>
          <w:p w:rsidR="00A31DF3" w:rsidRPr="00A96F96" w:rsidRDefault="00A31DF3" w:rsidP="00242F5A">
            <w:pPr>
              <w:ind w:left="-567" w:firstLine="567"/>
              <w:jc w:val="both"/>
              <w:rPr>
                <w:rFonts w:eastAsia="Calibri"/>
                <w:sz w:val="28"/>
                <w:szCs w:val="28"/>
              </w:rPr>
            </w:pPr>
            <w:r w:rsidRPr="00A96F96">
              <w:rPr>
                <w:rFonts w:eastAsia="Calibri"/>
                <w:sz w:val="28"/>
                <w:szCs w:val="28"/>
              </w:rPr>
              <w:t>Цели, предмет и виды деятельности Учреждения</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4-6</w:t>
            </w:r>
          </w:p>
        </w:tc>
      </w:tr>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3.</w:t>
            </w:r>
          </w:p>
        </w:tc>
        <w:tc>
          <w:tcPr>
            <w:tcW w:w="8613" w:type="dxa"/>
            <w:shd w:val="clear" w:color="auto" w:fill="auto"/>
          </w:tcPr>
          <w:p w:rsidR="00A31DF3" w:rsidRPr="00A96F96" w:rsidRDefault="00A31DF3" w:rsidP="00242F5A">
            <w:pPr>
              <w:ind w:left="-567" w:firstLine="567"/>
              <w:jc w:val="both"/>
              <w:rPr>
                <w:rFonts w:eastAsia="Calibri"/>
                <w:sz w:val="28"/>
                <w:szCs w:val="28"/>
              </w:rPr>
            </w:pPr>
            <w:r w:rsidRPr="00A96F96">
              <w:rPr>
                <w:rFonts w:eastAsia="Calibri"/>
                <w:sz w:val="28"/>
                <w:szCs w:val="28"/>
              </w:rPr>
              <w:t>Имущество Учреждения</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6-7</w:t>
            </w:r>
          </w:p>
        </w:tc>
      </w:tr>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4.</w:t>
            </w:r>
          </w:p>
        </w:tc>
        <w:tc>
          <w:tcPr>
            <w:tcW w:w="8613" w:type="dxa"/>
            <w:shd w:val="clear" w:color="auto" w:fill="auto"/>
          </w:tcPr>
          <w:p w:rsidR="00A31DF3" w:rsidRPr="00A96F96" w:rsidRDefault="00A31DF3" w:rsidP="00242F5A">
            <w:pPr>
              <w:ind w:left="-567" w:firstLine="567"/>
              <w:jc w:val="both"/>
              <w:rPr>
                <w:rFonts w:eastAsia="Calibri"/>
                <w:sz w:val="28"/>
                <w:szCs w:val="28"/>
              </w:rPr>
            </w:pPr>
            <w:r w:rsidRPr="00A96F96">
              <w:rPr>
                <w:rFonts w:eastAsia="Calibri"/>
                <w:sz w:val="28"/>
                <w:szCs w:val="28"/>
              </w:rPr>
              <w:t>Управление Учреждением</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7-11</w:t>
            </w:r>
          </w:p>
        </w:tc>
      </w:tr>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5.</w:t>
            </w:r>
          </w:p>
        </w:tc>
        <w:tc>
          <w:tcPr>
            <w:tcW w:w="8613" w:type="dxa"/>
            <w:shd w:val="clear" w:color="auto" w:fill="auto"/>
          </w:tcPr>
          <w:p w:rsidR="00A31DF3" w:rsidRPr="00A96F96" w:rsidRDefault="00A31DF3" w:rsidP="00242F5A">
            <w:pPr>
              <w:ind w:left="-567" w:firstLine="567"/>
              <w:jc w:val="both"/>
              <w:rPr>
                <w:rFonts w:eastAsia="Calibri"/>
                <w:sz w:val="28"/>
                <w:szCs w:val="28"/>
              </w:rPr>
            </w:pPr>
            <w:r w:rsidRPr="00A96F96">
              <w:rPr>
                <w:rFonts w:eastAsia="Calibri"/>
                <w:sz w:val="28"/>
                <w:szCs w:val="28"/>
              </w:rPr>
              <w:t>Трудовые отношения</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9</w:t>
            </w:r>
          </w:p>
        </w:tc>
      </w:tr>
      <w:tr w:rsidR="00A31DF3" w:rsidRPr="00A4737E" w:rsidTr="00242F5A">
        <w:tc>
          <w:tcPr>
            <w:tcW w:w="426" w:type="dxa"/>
            <w:shd w:val="clear" w:color="auto" w:fill="auto"/>
          </w:tcPr>
          <w:p w:rsidR="00A31DF3" w:rsidRPr="00A80376" w:rsidRDefault="00A31DF3" w:rsidP="00242F5A">
            <w:pPr>
              <w:ind w:left="-567" w:firstLine="567"/>
              <w:jc w:val="center"/>
              <w:rPr>
                <w:rFonts w:eastAsia="Calibri"/>
                <w:sz w:val="28"/>
                <w:szCs w:val="28"/>
              </w:rPr>
            </w:pPr>
            <w:r w:rsidRPr="00A80376">
              <w:rPr>
                <w:rFonts w:eastAsia="Calibri"/>
                <w:sz w:val="28"/>
                <w:szCs w:val="28"/>
              </w:rPr>
              <w:t>6.</w:t>
            </w:r>
          </w:p>
        </w:tc>
        <w:tc>
          <w:tcPr>
            <w:tcW w:w="8613" w:type="dxa"/>
            <w:shd w:val="clear" w:color="auto" w:fill="auto"/>
          </w:tcPr>
          <w:p w:rsidR="00A31DF3" w:rsidRPr="00A96F96" w:rsidRDefault="00A31DF3" w:rsidP="00242F5A">
            <w:pPr>
              <w:ind w:firstLine="5"/>
              <w:jc w:val="both"/>
              <w:rPr>
                <w:rFonts w:eastAsia="Calibri"/>
                <w:sz w:val="28"/>
                <w:szCs w:val="28"/>
              </w:rPr>
            </w:pPr>
            <w:r w:rsidRPr="00A96F96">
              <w:rPr>
                <w:rFonts w:eastAsia="Calibri"/>
                <w:sz w:val="28"/>
                <w:szCs w:val="28"/>
              </w:rPr>
              <w:t>Финансовое обеспечение, финансовая и хозяйственная деятельность</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11-14</w:t>
            </w:r>
          </w:p>
        </w:tc>
      </w:tr>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7.</w:t>
            </w:r>
          </w:p>
        </w:tc>
        <w:tc>
          <w:tcPr>
            <w:tcW w:w="8613" w:type="dxa"/>
            <w:shd w:val="clear" w:color="auto" w:fill="auto"/>
          </w:tcPr>
          <w:p w:rsidR="00A31DF3" w:rsidRPr="00A96F96" w:rsidRDefault="00A31DF3" w:rsidP="00242F5A">
            <w:pPr>
              <w:ind w:left="-567" w:firstLine="567"/>
              <w:jc w:val="both"/>
              <w:rPr>
                <w:rFonts w:eastAsia="Calibri"/>
                <w:sz w:val="28"/>
                <w:szCs w:val="28"/>
              </w:rPr>
            </w:pPr>
            <w:r w:rsidRPr="00A96F96">
              <w:rPr>
                <w:rFonts w:eastAsia="Calibri"/>
                <w:sz w:val="28"/>
                <w:szCs w:val="28"/>
              </w:rPr>
              <w:t>Реорганизация, изменение типа и ликвидация</w:t>
            </w:r>
            <w:r>
              <w:rPr>
                <w:rFonts w:eastAsia="Calibri"/>
                <w:sz w:val="28"/>
                <w:szCs w:val="28"/>
              </w:rPr>
              <w:t xml:space="preserve"> </w:t>
            </w:r>
            <w:r w:rsidRPr="00A96F96">
              <w:rPr>
                <w:rFonts w:eastAsia="Calibri"/>
                <w:sz w:val="28"/>
                <w:szCs w:val="28"/>
              </w:rPr>
              <w:t xml:space="preserve">Учреждения.                   </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14</w:t>
            </w:r>
          </w:p>
        </w:tc>
      </w:tr>
      <w:tr w:rsidR="00A31DF3" w:rsidRPr="00A4737E" w:rsidTr="00242F5A">
        <w:tc>
          <w:tcPr>
            <w:tcW w:w="426" w:type="dxa"/>
            <w:shd w:val="clear" w:color="auto" w:fill="auto"/>
          </w:tcPr>
          <w:p w:rsidR="00A31DF3" w:rsidRPr="00A80376" w:rsidRDefault="00A31DF3" w:rsidP="00242F5A">
            <w:pPr>
              <w:ind w:left="-567" w:firstLine="567"/>
              <w:jc w:val="both"/>
              <w:rPr>
                <w:rFonts w:eastAsia="Calibri"/>
                <w:sz w:val="28"/>
                <w:szCs w:val="28"/>
              </w:rPr>
            </w:pPr>
            <w:r w:rsidRPr="00A80376">
              <w:rPr>
                <w:rFonts w:eastAsia="Calibri"/>
                <w:sz w:val="28"/>
                <w:szCs w:val="28"/>
              </w:rPr>
              <w:t>8.</w:t>
            </w:r>
          </w:p>
        </w:tc>
        <w:tc>
          <w:tcPr>
            <w:tcW w:w="8613" w:type="dxa"/>
            <w:shd w:val="clear" w:color="auto" w:fill="auto"/>
          </w:tcPr>
          <w:p w:rsidR="00A31DF3" w:rsidRPr="00A96F96" w:rsidRDefault="00A31DF3" w:rsidP="00242F5A">
            <w:pPr>
              <w:ind w:left="-567" w:firstLine="567"/>
              <w:jc w:val="both"/>
              <w:rPr>
                <w:rFonts w:eastAsia="Calibri"/>
                <w:sz w:val="28"/>
                <w:szCs w:val="28"/>
              </w:rPr>
            </w:pPr>
            <w:r w:rsidRPr="00A96F96">
              <w:rPr>
                <w:rFonts w:eastAsia="Calibri"/>
                <w:sz w:val="28"/>
                <w:szCs w:val="28"/>
              </w:rPr>
              <w:t xml:space="preserve">Внесение изменений и дополнений в Устав Учреждения </w:t>
            </w:r>
          </w:p>
        </w:tc>
        <w:tc>
          <w:tcPr>
            <w:tcW w:w="1021" w:type="dxa"/>
            <w:shd w:val="clear" w:color="auto" w:fill="auto"/>
          </w:tcPr>
          <w:p w:rsidR="00A31DF3" w:rsidRPr="00A80376" w:rsidRDefault="00A31DF3" w:rsidP="00242F5A">
            <w:pPr>
              <w:ind w:left="-567" w:firstLine="567"/>
              <w:jc w:val="center"/>
              <w:rPr>
                <w:rFonts w:eastAsia="Calibri"/>
                <w:sz w:val="28"/>
                <w:szCs w:val="28"/>
              </w:rPr>
            </w:pPr>
            <w:r>
              <w:rPr>
                <w:rFonts w:eastAsia="Calibri"/>
                <w:sz w:val="28"/>
                <w:szCs w:val="28"/>
              </w:rPr>
              <w:t>15</w:t>
            </w:r>
          </w:p>
        </w:tc>
      </w:tr>
    </w:tbl>
    <w:p w:rsidR="00A31DF3" w:rsidRDefault="00A31DF3" w:rsidP="00A31DF3">
      <w:pPr>
        <w:spacing w:after="160" w:line="259" w:lineRule="auto"/>
        <w:ind w:left="-567" w:firstLine="567"/>
        <w:rPr>
          <w:rFonts w:ascii="Calibri" w:eastAsia="Calibri" w:hAnsi="Calibri"/>
        </w:rPr>
      </w:pPr>
    </w:p>
    <w:p w:rsidR="00A31DF3" w:rsidRDefault="00A31DF3" w:rsidP="00A31DF3">
      <w:pPr>
        <w:spacing w:after="160" w:line="259" w:lineRule="auto"/>
        <w:ind w:left="-567" w:firstLine="567"/>
        <w:rPr>
          <w:rFonts w:ascii="Calibri" w:eastAsia="Calibri" w:hAnsi="Calibri"/>
        </w:rPr>
      </w:pPr>
    </w:p>
    <w:p w:rsidR="00A31DF3" w:rsidRDefault="00A31DF3" w:rsidP="00A31DF3">
      <w:pPr>
        <w:spacing w:after="160" w:line="259" w:lineRule="auto"/>
        <w:ind w:left="-567" w:firstLine="567"/>
        <w:rPr>
          <w:rFonts w:ascii="Calibri" w:eastAsia="Calibri" w:hAnsi="Calibri"/>
        </w:rPr>
      </w:pPr>
    </w:p>
    <w:p w:rsidR="00A31DF3" w:rsidRPr="00AF6548" w:rsidRDefault="00A31DF3" w:rsidP="00A31DF3">
      <w:pPr>
        <w:pStyle w:val="Compact"/>
        <w:ind w:left="-567" w:firstLine="567"/>
        <w:jc w:val="center"/>
        <w:rPr>
          <w:rFonts w:ascii="Times New Roman" w:hAnsi="Times New Roman"/>
          <w:b/>
          <w:sz w:val="28"/>
          <w:szCs w:val="28"/>
          <w:lang w:val="ru-RU"/>
        </w:rPr>
      </w:pPr>
      <w:r w:rsidRPr="00AF6548">
        <w:rPr>
          <w:rFonts w:ascii="Calibri" w:eastAsia="Calibri" w:hAnsi="Calibri"/>
          <w:lang w:val="ru-RU"/>
        </w:rPr>
        <w:br w:type="page"/>
      </w:r>
      <w:bookmarkStart w:id="1" w:name="_Toc306878277"/>
      <w:bookmarkEnd w:id="0"/>
      <w:r w:rsidRPr="00AF6548">
        <w:rPr>
          <w:rFonts w:ascii="Times New Roman" w:hAnsi="Times New Roman"/>
          <w:b/>
          <w:sz w:val="28"/>
          <w:szCs w:val="28"/>
          <w:lang w:val="ru-RU"/>
        </w:rPr>
        <w:lastRenderedPageBreak/>
        <w:t>1.ОБЩИЕ ПОЛОЖЕНИЯ</w:t>
      </w:r>
    </w:p>
    <w:p w:rsidR="00A31DF3" w:rsidRPr="00AF6548" w:rsidRDefault="00A31DF3" w:rsidP="00A31DF3">
      <w:pPr>
        <w:spacing w:before="36" w:after="36"/>
        <w:ind w:left="-567" w:firstLine="567"/>
        <w:jc w:val="center"/>
        <w:rPr>
          <w:rFonts w:eastAsia="Cambria"/>
          <w:b/>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1.1. Муниципальное бюджетное учреждение спорта Раменского муниципального района «Футбольный клуб «Сатурн», создано на основании </w:t>
      </w:r>
      <w:r w:rsidR="00EA1955">
        <w:rPr>
          <w:rFonts w:eastAsia="Cambria"/>
          <w:sz w:val="28"/>
          <w:szCs w:val="28"/>
          <w:lang w:eastAsia="en-US"/>
        </w:rPr>
        <w:t>п</w:t>
      </w:r>
      <w:r w:rsidRPr="00AF6548">
        <w:rPr>
          <w:rFonts w:eastAsia="Cambria"/>
          <w:sz w:val="28"/>
          <w:szCs w:val="28"/>
          <w:lang w:eastAsia="en-US"/>
        </w:rPr>
        <w:t>остановления Главы Раменского муниципального района от 24.12.2012 №</w:t>
      </w:r>
      <w:r w:rsidR="00EA1955">
        <w:rPr>
          <w:rFonts w:eastAsia="Cambria"/>
          <w:sz w:val="28"/>
          <w:szCs w:val="28"/>
          <w:lang w:eastAsia="en-US"/>
        </w:rPr>
        <w:t xml:space="preserve"> </w:t>
      </w:r>
      <w:r w:rsidRPr="00AF6548">
        <w:rPr>
          <w:rFonts w:eastAsia="Cambria"/>
          <w:sz w:val="28"/>
          <w:szCs w:val="28"/>
          <w:lang w:eastAsia="en-US"/>
        </w:rPr>
        <w:t>3818‚ в соответствии с Гражданским кодексом Р</w:t>
      </w:r>
      <w:r w:rsidR="00EA1955">
        <w:rPr>
          <w:rFonts w:eastAsia="Cambria"/>
          <w:sz w:val="28"/>
          <w:szCs w:val="28"/>
          <w:lang w:eastAsia="en-US"/>
        </w:rPr>
        <w:t>оссийской Федерации</w:t>
      </w:r>
      <w:r w:rsidRPr="00AF6548">
        <w:rPr>
          <w:rFonts w:eastAsia="Cambria"/>
          <w:sz w:val="28"/>
          <w:szCs w:val="28"/>
          <w:lang w:eastAsia="en-US"/>
        </w:rPr>
        <w:t>, Бюджетным ко</w:t>
      </w:r>
      <w:r w:rsidR="00EA1955">
        <w:rPr>
          <w:rFonts w:eastAsia="Cambria"/>
          <w:sz w:val="28"/>
          <w:szCs w:val="28"/>
          <w:lang w:eastAsia="en-US"/>
        </w:rPr>
        <w:t>дексом Российской Федерации</w:t>
      </w:r>
      <w:r w:rsidRPr="00AF6548">
        <w:rPr>
          <w:rFonts w:eastAsia="Cambria"/>
          <w:sz w:val="28"/>
          <w:szCs w:val="28"/>
          <w:lang w:eastAsia="en-US"/>
        </w:rPr>
        <w:t xml:space="preserve">, Федеральным законом от 12.01.1996 № 7-ФЗ </w:t>
      </w:r>
      <w:r w:rsidR="00EA1955">
        <w:rPr>
          <w:rFonts w:eastAsia="Cambria"/>
          <w:sz w:val="28"/>
          <w:szCs w:val="28"/>
          <w:lang w:eastAsia="en-US"/>
        </w:rPr>
        <w:br/>
      </w:r>
      <w:r w:rsidRPr="00AF6548">
        <w:rPr>
          <w:rFonts w:eastAsia="Cambria"/>
          <w:sz w:val="28"/>
          <w:szCs w:val="28"/>
          <w:lang w:eastAsia="en-US"/>
        </w:rPr>
        <w:t xml:space="preserve">«О некоммерческих организациях». </w:t>
      </w:r>
    </w:p>
    <w:p w:rsidR="00A31DF3" w:rsidRPr="00AF6548" w:rsidRDefault="00A31DF3" w:rsidP="00A31DF3">
      <w:pPr>
        <w:ind w:left="-567" w:firstLine="567"/>
        <w:jc w:val="both"/>
        <w:rPr>
          <w:rFonts w:eastAsia="Cambria"/>
          <w:sz w:val="28"/>
          <w:szCs w:val="28"/>
          <w:shd w:val="clear" w:color="auto" w:fill="FFFFFF"/>
          <w:lang w:eastAsia="en-US"/>
        </w:rPr>
      </w:pPr>
      <w:r w:rsidRPr="00AF6548">
        <w:rPr>
          <w:rFonts w:eastAsia="Cambria"/>
          <w:sz w:val="28"/>
          <w:szCs w:val="28"/>
          <w:lang w:eastAsia="en-US"/>
        </w:rPr>
        <w:t xml:space="preserve">На основании </w:t>
      </w:r>
      <w:r w:rsidR="00EA1955">
        <w:rPr>
          <w:rFonts w:eastAsia="Cambria"/>
          <w:sz w:val="28"/>
          <w:szCs w:val="28"/>
          <w:lang w:eastAsia="en-US"/>
        </w:rPr>
        <w:t>п</w:t>
      </w:r>
      <w:r w:rsidRPr="00AF6548">
        <w:rPr>
          <w:rFonts w:eastAsia="Cambria"/>
          <w:sz w:val="28"/>
          <w:szCs w:val="28"/>
          <w:lang w:eastAsia="en-US"/>
        </w:rPr>
        <w:t>остановления администрации Раменского муниципального района от 03.04.2019 №</w:t>
      </w:r>
      <w:r w:rsidR="00EA1955">
        <w:rPr>
          <w:rFonts w:eastAsia="Cambria"/>
          <w:sz w:val="28"/>
          <w:szCs w:val="28"/>
          <w:lang w:eastAsia="en-US"/>
        </w:rPr>
        <w:t xml:space="preserve"> </w:t>
      </w:r>
      <w:r w:rsidRPr="00AF6548">
        <w:rPr>
          <w:rFonts w:eastAsia="Cambria"/>
          <w:sz w:val="28"/>
          <w:szCs w:val="28"/>
          <w:lang w:eastAsia="en-US"/>
        </w:rPr>
        <w:t>2984 Муниципальное бюджетное учреждение спорта Раменского муниципального района «Футбольный клуб «Сатурн»</w:t>
      </w:r>
      <w:r w:rsidRPr="00AF6548">
        <w:rPr>
          <w:rFonts w:eastAsia="Cambria"/>
          <w:sz w:val="28"/>
          <w:szCs w:val="28"/>
          <w:shd w:val="clear" w:color="auto" w:fill="FFFFFF"/>
          <w:lang w:eastAsia="en-US"/>
        </w:rPr>
        <w:t xml:space="preserve"> реорганизовано в форме присоединения к нему </w:t>
      </w:r>
      <w:r w:rsidRPr="00AF6548">
        <w:rPr>
          <w:rFonts w:eastAsia="Cambria"/>
          <w:sz w:val="28"/>
          <w:szCs w:val="28"/>
          <w:lang w:eastAsia="en-US"/>
        </w:rPr>
        <w:t>Муниципального бюджетного учреждения спорта Раменского муниципального района «Стадион «Сатурн»</w:t>
      </w:r>
      <w:r w:rsidRPr="00AF6548">
        <w:rPr>
          <w:rFonts w:eastAsia="Cambria"/>
          <w:sz w:val="28"/>
          <w:szCs w:val="28"/>
          <w:shd w:val="clear" w:color="auto" w:fill="FFFFFF"/>
          <w:lang w:eastAsia="en-US"/>
        </w:rPr>
        <w:t xml:space="preserve"> (ОГРН 1155040002523 ИНН 5040085426 КПП 504001001). </w:t>
      </w:r>
      <w:r w:rsidRPr="00AF6548">
        <w:rPr>
          <w:rFonts w:eastAsia="Cambria"/>
          <w:sz w:val="28"/>
          <w:szCs w:val="28"/>
          <w:lang w:eastAsia="en-US"/>
        </w:rPr>
        <w:t>Муниципальное бюджетное учреждение спорта Раменского муниципального района «Футбольный клуб «Сатурн»</w:t>
      </w:r>
      <w:r w:rsidRPr="00AF6548">
        <w:rPr>
          <w:rFonts w:eastAsia="Cambria"/>
          <w:sz w:val="28"/>
          <w:szCs w:val="28"/>
          <w:shd w:val="clear" w:color="auto" w:fill="FFFFFF"/>
          <w:lang w:eastAsia="en-US"/>
        </w:rPr>
        <w:t xml:space="preserve"> является правопреемником Муниципального бюджетного учреждения спорта Раменского муниципального района «Стадион «Сатурн».</w:t>
      </w:r>
    </w:p>
    <w:p w:rsidR="00A31DF3" w:rsidRPr="00AF6548" w:rsidRDefault="00A31DF3" w:rsidP="00A31DF3">
      <w:pPr>
        <w:ind w:left="-567" w:firstLine="567"/>
        <w:jc w:val="both"/>
        <w:rPr>
          <w:rFonts w:eastAsia="Cambria"/>
          <w:sz w:val="28"/>
          <w:szCs w:val="28"/>
          <w:shd w:val="clear" w:color="auto" w:fill="FFFFFF"/>
          <w:lang w:eastAsia="en-US"/>
        </w:rPr>
      </w:pPr>
      <w:r w:rsidRPr="00AF6548">
        <w:rPr>
          <w:rFonts w:eastAsia="Cambria"/>
          <w:sz w:val="28"/>
          <w:szCs w:val="28"/>
          <w:shd w:val="clear" w:color="auto" w:fill="FFFFFF"/>
          <w:lang w:eastAsia="en-US"/>
        </w:rPr>
        <w:t>На основании Решения Совета депутатов Раменского городского округа Московской области</w:t>
      </w:r>
      <w:r w:rsidRPr="00AF6548">
        <w:rPr>
          <w:rFonts w:eastAsia="Cambria"/>
          <w:color w:val="00000A"/>
          <w:sz w:val="28"/>
          <w:szCs w:val="28"/>
          <w:lang w:eastAsia="en-US"/>
        </w:rPr>
        <w:t xml:space="preserve"> </w:t>
      </w:r>
      <w:r w:rsidRPr="00AF6548">
        <w:rPr>
          <w:rFonts w:eastAsia="Cambria"/>
          <w:sz w:val="28"/>
          <w:szCs w:val="28"/>
          <w:shd w:val="clear" w:color="auto" w:fill="FFFFFF"/>
          <w:lang w:eastAsia="en-US"/>
        </w:rPr>
        <w:t>от 23.10.2019 № 5/23-СД «О правопреемстве администрации Раменского городского округа Московской области», администрация Раменского городского округа Московской области является правопреемником администрации Раменского муниципального района Московской области.</w:t>
      </w:r>
    </w:p>
    <w:p w:rsidR="00A31DF3" w:rsidRPr="00AF6548" w:rsidRDefault="00A31DF3" w:rsidP="00A31DF3">
      <w:pPr>
        <w:ind w:left="-567" w:firstLine="567"/>
        <w:jc w:val="both"/>
        <w:rPr>
          <w:rFonts w:eastAsia="Cambria"/>
          <w:sz w:val="28"/>
          <w:szCs w:val="28"/>
          <w:shd w:val="clear" w:color="auto" w:fill="FFFFFF"/>
          <w:lang w:eastAsia="en-US"/>
        </w:rPr>
      </w:pPr>
      <w:r w:rsidRPr="00AF6548">
        <w:rPr>
          <w:rFonts w:eastAsia="Cambria"/>
          <w:sz w:val="28"/>
          <w:szCs w:val="28"/>
          <w:shd w:val="clear" w:color="auto" w:fill="FFFFFF"/>
          <w:lang w:eastAsia="en-US"/>
        </w:rPr>
        <w:t xml:space="preserve">На основании </w:t>
      </w:r>
      <w:r w:rsidR="00EA1955">
        <w:rPr>
          <w:rFonts w:eastAsia="Cambria"/>
          <w:sz w:val="28"/>
          <w:szCs w:val="28"/>
          <w:shd w:val="clear" w:color="auto" w:fill="FFFFFF"/>
          <w:lang w:eastAsia="en-US"/>
        </w:rPr>
        <w:t>п</w:t>
      </w:r>
      <w:r w:rsidRPr="00AF6548">
        <w:rPr>
          <w:rFonts w:eastAsia="Cambria"/>
          <w:sz w:val="28"/>
          <w:szCs w:val="28"/>
          <w:shd w:val="clear" w:color="auto" w:fill="FFFFFF"/>
          <w:lang w:eastAsia="en-US"/>
        </w:rPr>
        <w:t>остановления администрации Раменского городского округа от 16.03.2020 №</w:t>
      </w:r>
      <w:r w:rsidR="00EA1955">
        <w:rPr>
          <w:rFonts w:eastAsia="Cambria"/>
          <w:sz w:val="28"/>
          <w:szCs w:val="28"/>
          <w:shd w:val="clear" w:color="auto" w:fill="FFFFFF"/>
          <w:lang w:eastAsia="en-US"/>
        </w:rPr>
        <w:t xml:space="preserve"> </w:t>
      </w:r>
      <w:r w:rsidRPr="00AF6548">
        <w:rPr>
          <w:rFonts w:eastAsia="Cambria"/>
          <w:sz w:val="28"/>
          <w:szCs w:val="28"/>
          <w:shd w:val="clear" w:color="auto" w:fill="FFFFFF"/>
          <w:lang w:eastAsia="en-US"/>
        </w:rPr>
        <w:t>2900</w:t>
      </w:r>
      <w:r w:rsidRPr="00AF6548">
        <w:rPr>
          <w:rFonts w:eastAsia="Cambria"/>
          <w:sz w:val="28"/>
          <w:szCs w:val="28"/>
          <w:lang w:eastAsia="en-US"/>
        </w:rPr>
        <w:t xml:space="preserve"> </w:t>
      </w:r>
      <w:r w:rsidRPr="00AF6548">
        <w:rPr>
          <w:rFonts w:eastAsia="Cambria"/>
          <w:sz w:val="28"/>
          <w:szCs w:val="28"/>
          <w:shd w:val="clear" w:color="auto" w:fill="FFFFFF"/>
          <w:lang w:eastAsia="en-US"/>
        </w:rPr>
        <w:t>Муниципальное бюджетное учреждение спорта Раменского муниципального района «Футбольный клуб «Сатурн» переименовано в Муниципальное бюджетное учреждение спорта Раменского городского округа «Футбольный клуб «Сатурн»</w:t>
      </w:r>
      <w:r w:rsidR="00EA1955">
        <w:rPr>
          <w:rFonts w:eastAsia="Cambria"/>
          <w:sz w:val="28"/>
          <w:szCs w:val="28"/>
          <w:shd w:val="clear" w:color="auto" w:fill="FFFFFF"/>
          <w:lang w:eastAsia="en-US"/>
        </w:rPr>
        <w:t xml:space="preserve"> (далее - Учреждение)</w:t>
      </w:r>
      <w:r w:rsidRPr="00AF6548">
        <w:rPr>
          <w:rFonts w:eastAsia="Cambria"/>
          <w:sz w:val="28"/>
          <w:szCs w:val="28"/>
          <w:shd w:val="clear" w:color="auto" w:fill="FFFFFF"/>
          <w:lang w:eastAsia="en-US"/>
        </w:rPr>
        <w:t>, утвержден Устав Учреждения в новой редакции.</w:t>
      </w:r>
    </w:p>
    <w:p w:rsidR="00A31DF3" w:rsidRDefault="00A31DF3" w:rsidP="00A31DF3">
      <w:pPr>
        <w:ind w:left="-567" w:firstLine="567"/>
        <w:jc w:val="both"/>
        <w:rPr>
          <w:rFonts w:eastAsia="Cambria"/>
          <w:sz w:val="28"/>
          <w:szCs w:val="28"/>
          <w:shd w:val="clear" w:color="auto" w:fill="FFFFFF"/>
          <w:lang w:eastAsia="en-US"/>
        </w:rPr>
      </w:pPr>
      <w:r w:rsidRPr="00AF6548">
        <w:rPr>
          <w:rFonts w:eastAsia="Cambria"/>
          <w:sz w:val="28"/>
          <w:szCs w:val="28"/>
          <w:shd w:val="clear" w:color="auto" w:fill="FFFFFF"/>
          <w:lang w:eastAsia="en-US"/>
        </w:rPr>
        <w:t xml:space="preserve">На основании </w:t>
      </w:r>
      <w:r w:rsidR="00EA1955">
        <w:rPr>
          <w:rFonts w:eastAsia="Cambria"/>
          <w:sz w:val="28"/>
          <w:szCs w:val="28"/>
          <w:shd w:val="clear" w:color="auto" w:fill="FFFFFF"/>
          <w:lang w:eastAsia="en-US"/>
        </w:rPr>
        <w:t>п</w:t>
      </w:r>
      <w:r w:rsidRPr="00AF6548">
        <w:rPr>
          <w:rFonts w:eastAsia="Cambria"/>
          <w:sz w:val="28"/>
          <w:szCs w:val="28"/>
          <w:shd w:val="clear" w:color="auto" w:fill="FFFFFF"/>
          <w:lang w:eastAsia="en-US"/>
        </w:rPr>
        <w:t>остановления администрации Раменского городского округа от 10.08.2023 №</w:t>
      </w:r>
      <w:r w:rsidR="00EA1955">
        <w:rPr>
          <w:rFonts w:eastAsia="Cambria"/>
          <w:sz w:val="28"/>
          <w:szCs w:val="28"/>
          <w:shd w:val="clear" w:color="auto" w:fill="FFFFFF"/>
          <w:lang w:eastAsia="en-US"/>
        </w:rPr>
        <w:t xml:space="preserve"> </w:t>
      </w:r>
      <w:r w:rsidRPr="00AF6548">
        <w:rPr>
          <w:rFonts w:eastAsia="Cambria"/>
          <w:sz w:val="28"/>
          <w:szCs w:val="28"/>
          <w:shd w:val="clear" w:color="auto" w:fill="FFFFFF"/>
          <w:lang w:eastAsia="en-US"/>
        </w:rPr>
        <w:t>2895 в Устав Муниципального бюджетного учреждения спорта Раменского городского округа «Футбольный клуб «Сатурн» внесены изменения в юридический и почтовый адрес Учреждения.</w:t>
      </w:r>
    </w:p>
    <w:p w:rsidR="00A31DF3" w:rsidRPr="00AF6548" w:rsidRDefault="00A31DF3" w:rsidP="00A31DF3">
      <w:pPr>
        <w:ind w:left="-567" w:firstLine="567"/>
        <w:jc w:val="both"/>
        <w:rPr>
          <w:rFonts w:eastAsia="Cambria"/>
          <w:sz w:val="28"/>
          <w:szCs w:val="28"/>
          <w:shd w:val="clear" w:color="auto" w:fill="FFFFFF"/>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1.2. Организационно-правовая форма: муниципальное учреждение.</w:t>
      </w: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Тип — бюджетное учреждение.</w:t>
      </w:r>
    </w:p>
    <w:p w:rsidR="00A31DF3" w:rsidRPr="00AF6548" w:rsidRDefault="00A31DF3" w:rsidP="00A31DF3">
      <w:pPr>
        <w:ind w:left="-567" w:firstLine="567"/>
        <w:jc w:val="both"/>
        <w:rPr>
          <w:rFonts w:eastAsia="Cambria"/>
          <w:sz w:val="28"/>
          <w:szCs w:val="28"/>
          <w:lang w:eastAsia="en-US"/>
        </w:rPr>
      </w:pPr>
    </w:p>
    <w:p w:rsidR="00A31DF3" w:rsidRPr="005A43BA"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1.3. Полное фирменное название Учреждения — </w:t>
      </w:r>
      <w:r w:rsidR="00857715">
        <w:rPr>
          <w:rFonts w:eastAsia="Cambria"/>
          <w:sz w:val="28"/>
          <w:szCs w:val="28"/>
          <w:lang w:eastAsia="en-US"/>
        </w:rPr>
        <w:t>м</w:t>
      </w:r>
      <w:r w:rsidRPr="00AF6548">
        <w:rPr>
          <w:rFonts w:eastAsia="Cambria"/>
          <w:sz w:val="28"/>
          <w:szCs w:val="28"/>
          <w:lang w:eastAsia="en-US"/>
        </w:rPr>
        <w:t>униципальное бюджетное учреждение спорта Раменского городского округа «</w:t>
      </w:r>
      <w:r w:rsidRPr="005A43BA">
        <w:rPr>
          <w:rFonts w:eastAsia="Cambria"/>
          <w:sz w:val="28"/>
          <w:szCs w:val="28"/>
          <w:lang w:eastAsia="en-US"/>
        </w:rPr>
        <w:t>Стадион</w:t>
      </w:r>
      <w:r w:rsidRPr="00AF6548">
        <w:rPr>
          <w:rFonts w:eastAsia="Cambria"/>
          <w:sz w:val="28"/>
          <w:szCs w:val="28"/>
          <w:lang w:eastAsia="en-US"/>
        </w:rPr>
        <w:t xml:space="preserve"> «Сатурн».</w:t>
      </w:r>
    </w:p>
    <w:p w:rsidR="00A31DF3" w:rsidRPr="00AF6548" w:rsidRDefault="00A31DF3" w:rsidP="00A31DF3">
      <w:pPr>
        <w:ind w:left="-567" w:firstLine="567"/>
        <w:jc w:val="both"/>
        <w:rPr>
          <w:rFonts w:eastAsia="Cambria"/>
          <w:sz w:val="28"/>
          <w:szCs w:val="28"/>
          <w:lang w:eastAsia="en-US"/>
        </w:rPr>
      </w:pPr>
    </w:p>
    <w:p w:rsidR="00A31DF3" w:rsidRPr="005A43BA" w:rsidRDefault="00A31DF3" w:rsidP="00A31DF3">
      <w:pPr>
        <w:ind w:left="-567" w:firstLine="567"/>
        <w:jc w:val="both"/>
        <w:rPr>
          <w:rFonts w:eastAsia="Cambria"/>
          <w:sz w:val="28"/>
          <w:szCs w:val="28"/>
          <w:lang w:eastAsia="en-US"/>
        </w:rPr>
      </w:pPr>
      <w:r w:rsidRPr="00AF6548">
        <w:rPr>
          <w:rFonts w:eastAsia="Cambria"/>
          <w:sz w:val="28"/>
          <w:szCs w:val="28"/>
          <w:lang w:eastAsia="en-US"/>
        </w:rPr>
        <w:t>1.4. Сокращенное фирменное название Учреждения — МБУС Раменского городского округа «</w:t>
      </w:r>
      <w:r w:rsidRPr="005A43BA">
        <w:rPr>
          <w:rFonts w:eastAsia="Cambria"/>
          <w:sz w:val="28"/>
          <w:szCs w:val="28"/>
          <w:lang w:eastAsia="en-US"/>
        </w:rPr>
        <w:t>Стадион</w:t>
      </w:r>
      <w:r w:rsidRPr="00AF6548">
        <w:rPr>
          <w:rFonts w:eastAsia="Cambria"/>
          <w:sz w:val="28"/>
          <w:szCs w:val="28"/>
          <w:lang w:eastAsia="en-US"/>
        </w:rPr>
        <w:t xml:space="preserve"> «Сатурн».</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1.5. Юридический адрес: 140103, Российская Федерация, Московская область, Раменский городской округ, город Раменское, территория стадион Сатурн, строение 1/1.</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Почтовый адрес: 140103, Российская Федерация, Московская область, Раменский городской округ, город Раменское, территория стадион Сатурн, строение 1/1.</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lastRenderedPageBreak/>
        <w:t>1.6. Учредителем Учреждения является муниципальное образование Раменский городской округ в лице Администрации Раменского городского округа, которая осуществляет функции и полномочия Учредителя Учреждения в соответствии с федеральным законодательством, законодательством Московской области и нормативными правовыми актами Раменского городского округа</w:t>
      </w:r>
      <w:r w:rsidR="00EA1955">
        <w:rPr>
          <w:rFonts w:eastAsia="Cambria"/>
          <w:sz w:val="28"/>
          <w:szCs w:val="28"/>
          <w:lang w:eastAsia="en-US"/>
        </w:rPr>
        <w:t xml:space="preserve"> (далее - Учредитель)</w:t>
      </w:r>
      <w:r w:rsidRPr="00AF6548">
        <w:rPr>
          <w:rFonts w:eastAsia="Cambria"/>
          <w:sz w:val="28"/>
          <w:szCs w:val="28"/>
          <w:lang w:eastAsia="en-US"/>
        </w:rPr>
        <w:t>.</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Учреждение осуществляет операции с поступившими ему в соответствии с законодательством Российской Федерации средствами пожертвования через лицевой счет, в соответствии с законодательством Российской Федерации (за исключением случаев, установленных федеральным законом).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1.7. Бюджетное </w:t>
      </w:r>
      <w:r w:rsidR="00EA1955">
        <w:rPr>
          <w:rFonts w:eastAsia="Cambria"/>
          <w:sz w:val="28"/>
          <w:szCs w:val="28"/>
          <w:lang w:eastAsia="en-US"/>
        </w:rPr>
        <w:t>У</w:t>
      </w:r>
      <w:r w:rsidRPr="00AF6548">
        <w:rPr>
          <w:rFonts w:eastAsia="Cambria"/>
          <w:sz w:val="28"/>
          <w:szCs w:val="28"/>
          <w:lang w:eastAsia="en-US"/>
        </w:rPr>
        <w:t>чреждение находится в ведомственном подчинении Комитета по спорту и молодёжной политик</w:t>
      </w:r>
      <w:r w:rsidR="00EA1955">
        <w:rPr>
          <w:rFonts w:eastAsia="Cambria"/>
          <w:sz w:val="28"/>
          <w:szCs w:val="28"/>
          <w:lang w:eastAsia="en-US"/>
        </w:rPr>
        <w:t>и</w:t>
      </w:r>
      <w:r w:rsidRPr="00AF6548">
        <w:rPr>
          <w:rFonts w:eastAsia="Cambria"/>
          <w:sz w:val="28"/>
          <w:szCs w:val="28"/>
          <w:lang w:eastAsia="en-US"/>
        </w:rPr>
        <w:t xml:space="preserve"> </w:t>
      </w:r>
      <w:r w:rsidR="00EA1955">
        <w:rPr>
          <w:rFonts w:eastAsia="Cambria"/>
          <w:sz w:val="28"/>
          <w:szCs w:val="28"/>
          <w:lang w:eastAsia="en-US"/>
        </w:rPr>
        <w:t>а</w:t>
      </w:r>
      <w:r w:rsidRPr="00AF6548">
        <w:rPr>
          <w:rFonts w:eastAsia="Cambria"/>
          <w:sz w:val="28"/>
          <w:szCs w:val="28"/>
          <w:lang w:eastAsia="en-US"/>
        </w:rPr>
        <w:t>дминистрации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1.8. Учреждение является некоммерческой организацией, созданной для выполнения работ, оказания услуг в целях осуществления предусмотренных законодательством Российской Федерации полномочий органов местного самоуправления в сфере физической культуры и спорта.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spacing w:after="120"/>
        <w:ind w:left="-567" w:firstLine="567"/>
        <w:jc w:val="both"/>
        <w:rPr>
          <w:rFonts w:eastAsia="Cambria"/>
          <w:sz w:val="28"/>
          <w:szCs w:val="28"/>
          <w:lang w:eastAsia="en-US"/>
        </w:rPr>
      </w:pPr>
      <w:r w:rsidRPr="00AF6548">
        <w:rPr>
          <w:rFonts w:eastAsia="Cambria"/>
          <w:sz w:val="28"/>
          <w:szCs w:val="28"/>
          <w:lang w:eastAsia="en-US"/>
        </w:rPr>
        <w:t xml:space="preserve">1.9. Учреждение является юридическим лицом, имеет обособленное имущество, самостоятельный баланс, лицевой счет, печать со своим наименованием, бланки, штампы. Учреждение от своего имени приобретает и осуществляет имущественные и неимущественные права, </w:t>
      </w:r>
      <w:proofErr w:type="gramStart"/>
      <w:r w:rsidRPr="00AF6548">
        <w:rPr>
          <w:rFonts w:eastAsia="Cambria"/>
          <w:sz w:val="28"/>
          <w:szCs w:val="28"/>
          <w:lang w:eastAsia="en-US"/>
        </w:rPr>
        <w:t>несет обязанности</w:t>
      </w:r>
      <w:proofErr w:type="gramEnd"/>
      <w:r w:rsidRPr="00AF6548">
        <w:rPr>
          <w:rFonts w:eastAsia="Cambria"/>
          <w:sz w:val="28"/>
          <w:szCs w:val="28"/>
          <w:lang w:eastAsia="en-US"/>
        </w:rPr>
        <w:t xml:space="preserve">, выступает истцом и ответчиком в суде в соответствии с законодательством Российской Федерации. </w:t>
      </w:r>
    </w:p>
    <w:p w:rsidR="00A31DF3" w:rsidRPr="00AF6548" w:rsidRDefault="00A31DF3" w:rsidP="00A31DF3">
      <w:pPr>
        <w:spacing w:before="180" w:after="180"/>
        <w:ind w:left="-567" w:firstLine="567"/>
        <w:jc w:val="both"/>
        <w:rPr>
          <w:rFonts w:eastAsia="Cambria"/>
          <w:sz w:val="28"/>
          <w:szCs w:val="28"/>
          <w:lang w:eastAsia="en-US"/>
        </w:rPr>
      </w:pPr>
      <w:r w:rsidRPr="00AF6548">
        <w:rPr>
          <w:rFonts w:eastAsia="Cambria"/>
          <w:sz w:val="28"/>
          <w:szCs w:val="28"/>
          <w:lang w:eastAsia="en-US"/>
        </w:rPr>
        <w:t xml:space="preserve">1.10. </w:t>
      </w:r>
      <w:proofErr w:type="gramStart"/>
      <w:r w:rsidRPr="00AF6548">
        <w:rPr>
          <w:rFonts w:eastAsia="Cambria"/>
          <w:sz w:val="28"/>
          <w:szCs w:val="28"/>
          <w:lang w:eastAsia="en-US"/>
        </w:rPr>
        <w:t xml:space="preserve">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Учреждения средств, а также недвижимого имущества. </w:t>
      </w:r>
      <w:proofErr w:type="gramEnd"/>
    </w:p>
    <w:p w:rsidR="00A31DF3" w:rsidRPr="00AF6548" w:rsidRDefault="00A31DF3" w:rsidP="00A31DF3">
      <w:pPr>
        <w:spacing w:before="180" w:after="180"/>
        <w:ind w:left="-567" w:firstLine="567"/>
        <w:jc w:val="both"/>
        <w:rPr>
          <w:rFonts w:eastAsia="Cambria"/>
          <w:sz w:val="28"/>
          <w:szCs w:val="28"/>
          <w:lang w:eastAsia="en-US"/>
        </w:rPr>
      </w:pPr>
      <w:r w:rsidRPr="00AF6548">
        <w:rPr>
          <w:rFonts w:eastAsia="Cambria"/>
          <w:sz w:val="28"/>
          <w:szCs w:val="28"/>
          <w:lang w:eastAsia="en-US"/>
        </w:rPr>
        <w:t>1.11. Собственник имущества Учреждения не несет ответственности по обязательствам Учреждения. Учреждение не отвечает по обязательствам собственника имущества Учреждения.</w:t>
      </w:r>
    </w:p>
    <w:p w:rsidR="00A31DF3" w:rsidRDefault="00A31DF3" w:rsidP="00A31DF3">
      <w:pPr>
        <w:spacing w:before="180"/>
        <w:ind w:left="-567" w:firstLine="567"/>
        <w:jc w:val="both"/>
        <w:rPr>
          <w:rFonts w:eastAsia="Cambria"/>
          <w:sz w:val="28"/>
          <w:szCs w:val="28"/>
          <w:lang w:eastAsia="en-US"/>
        </w:rPr>
      </w:pPr>
      <w:r w:rsidRPr="00AF6548">
        <w:rPr>
          <w:rFonts w:eastAsia="Cambria"/>
          <w:sz w:val="28"/>
          <w:szCs w:val="28"/>
          <w:lang w:eastAsia="en-US"/>
        </w:rPr>
        <w:t>1.12. Учреждение в своей деятельности руководствуется Конституцией Российской Федерации, Гражданским кодексом Российской Федерации, иными нормативными правовыми актами Российской Федерации, муниципальными правовыми актами Раменского городского округа и настоящим Уставом.</w:t>
      </w:r>
    </w:p>
    <w:p w:rsidR="00A31DF3" w:rsidRPr="00AF6548" w:rsidRDefault="00A31DF3" w:rsidP="00A31DF3">
      <w:pPr>
        <w:spacing w:before="180"/>
        <w:ind w:left="-567" w:firstLine="567"/>
        <w:jc w:val="both"/>
        <w:rPr>
          <w:rFonts w:eastAsia="Cambria"/>
          <w:sz w:val="28"/>
          <w:szCs w:val="28"/>
          <w:lang w:eastAsia="en-US"/>
        </w:rPr>
      </w:pPr>
      <w:r w:rsidRPr="00AF6548">
        <w:rPr>
          <w:rFonts w:eastAsia="Cambria"/>
          <w:sz w:val="28"/>
          <w:szCs w:val="28"/>
          <w:lang w:eastAsia="en-US"/>
        </w:rPr>
        <w:t xml:space="preserve"> </w:t>
      </w:r>
    </w:p>
    <w:p w:rsidR="00A31DF3" w:rsidRPr="00AF6548" w:rsidRDefault="00A31DF3" w:rsidP="00A31DF3">
      <w:pPr>
        <w:numPr>
          <w:ilvl w:val="0"/>
          <w:numId w:val="2"/>
        </w:numPr>
        <w:spacing w:before="36"/>
        <w:ind w:left="-567" w:firstLine="567"/>
        <w:jc w:val="center"/>
        <w:rPr>
          <w:rFonts w:eastAsia="Cambria"/>
          <w:b/>
          <w:sz w:val="28"/>
          <w:szCs w:val="28"/>
          <w:lang w:eastAsia="en-US"/>
        </w:rPr>
      </w:pPr>
      <w:r w:rsidRPr="00AF6548">
        <w:rPr>
          <w:rFonts w:eastAsia="Cambria"/>
          <w:b/>
          <w:sz w:val="28"/>
          <w:szCs w:val="28"/>
          <w:lang w:eastAsia="en-US"/>
        </w:rPr>
        <w:t>ЦЕЛИ, ПРЕДМЕТ И ВИДЫ ДЕЯТЕЛЬНОСТИ УЧРЕЖДЕНИЯ</w:t>
      </w:r>
    </w:p>
    <w:p w:rsidR="00A31DF3" w:rsidRPr="00AF6548" w:rsidRDefault="00A31DF3" w:rsidP="00A31DF3">
      <w:pPr>
        <w:spacing w:before="36"/>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2.1. Учреждение осуществляет свою деятельность в соответствии с законодательством Российской Федерации, Московской области, Раменского </w:t>
      </w:r>
      <w:r w:rsidRPr="00AF6548">
        <w:rPr>
          <w:rFonts w:eastAsia="Cambria"/>
          <w:sz w:val="28"/>
          <w:szCs w:val="28"/>
          <w:lang w:eastAsia="en-US"/>
        </w:rPr>
        <w:lastRenderedPageBreak/>
        <w:t>городского округа и настоящим Уставом путем выполнения работ, оказания услуг в сфере физической культуры и спорта.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2.2. </w:t>
      </w:r>
      <w:r>
        <w:rPr>
          <w:rFonts w:eastAsia="Cambria"/>
          <w:sz w:val="28"/>
          <w:szCs w:val="28"/>
          <w:lang w:eastAsia="en-US"/>
        </w:rPr>
        <w:t>Основной целью деятельности учреждения является создание условий для развития физической культуры и спорта на территории Раменского городского округа Московской области.</w:t>
      </w:r>
    </w:p>
    <w:p w:rsidR="00A31DF3" w:rsidRDefault="00A31DF3" w:rsidP="00A31DF3">
      <w:pPr>
        <w:ind w:left="-567" w:firstLine="567"/>
        <w:jc w:val="both"/>
        <w:rPr>
          <w:rFonts w:eastAsia="Cambria"/>
          <w:sz w:val="28"/>
          <w:szCs w:val="28"/>
          <w:lang w:eastAsia="en-US"/>
        </w:rPr>
      </w:pPr>
    </w:p>
    <w:p w:rsidR="00EA1955" w:rsidRPr="00EA1955" w:rsidRDefault="00EA1955" w:rsidP="00EA1955">
      <w:pPr>
        <w:pStyle w:val="a5"/>
        <w:numPr>
          <w:ilvl w:val="0"/>
          <w:numId w:val="1"/>
        </w:numPr>
        <w:contextualSpacing w:val="0"/>
        <w:jc w:val="both"/>
        <w:rPr>
          <w:rFonts w:eastAsia="Cambria"/>
          <w:vanish/>
          <w:sz w:val="28"/>
          <w:szCs w:val="28"/>
          <w:lang w:val="en-US" w:eastAsia="en-US"/>
        </w:rPr>
      </w:pPr>
    </w:p>
    <w:p w:rsidR="00EA1955" w:rsidRPr="00EA1955" w:rsidRDefault="00EA1955" w:rsidP="00EA1955">
      <w:pPr>
        <w:pStyle w:val="a5"/>
        <w:numPr>
          <w:ilvl w:val="0"/>
          <w:numId w:val="1"/>
        </w:numPr>
        <w:contextualSpacing w:val="0"/>
        <w:jc w:val="both"/>
        <w:rPr>
          <w:rFonts w:eastAsia="Cambria"/>
          <w:vanish/>
          <w:sz w:val="28"/>
          <w:szCs w:val="28"/>
          <w:lang w:val="en-US" w:eastAsia="en-US"/>
        </w:rPr>
      </w:pPr>
    </w:p>
    <w:p w:rsidR="00A31DF3" w:rsidRDefault="00A31DF3" w:rsidP="00EA1955">
      <w:pPr>
        <w:numPr>
          <w:ilvl w:val="1"/>
          <w:numId w:val="1"/>
        </w:numPr>
        <w:ind w:left="720"/>
        <w:jc w:val="both"/>
        <w:rPr>
          <w:rFonts w:eastAsia="Cambria"/>
          <w:sz w:val="28"/>
          <w:szCs w:val="28"/>
          <w:lang w:val="en-US" w:eastAsia="en-US"/>
        </w:rPr>
      </w:pPr>
      <w:r w:rsidRPr="00AF6548">
        <w:rPr>
          <w:rFonts w:eastAsia="Cambria"/>
          <w:sz w:val="28"/>
          <w:szCs w:val="28"/>
          <w:lang w:val="en-US" w:eastAsia="en-US"/>
        </w:rPr>
        <w:t>Предметом деятельности Учреждения является:</w:t>
      </w:r>
    </w:p>
    <w:p w:rsidR="00A31DF3" w:rsidRDefault="00A31DF3" w:rsidP="00A31DF3">
      <w:pPr>
        <w:numPr>
          <w:ilvl w:val="2"/>
          <w:numId w:val="1"/>
        </w:numPr>
        <w:ind w:left="-567" w:firstLine="567"/>
        <w:jc w:val="both"/>
        <w:rPr>
          <w:rFonts w:eastAsia="Cambria"/>
          <w:sz w:val="28"/>
          <w:szCs w:val="28"/>
          <w:lang w:eastAsia="en-US"/>
        </w:rPr>
      </w:pPr>
      <w:r>
        <w:rPr>
          <w:rFonts w:eastAsia="Cambria"/>
          <w:sz w:val="28"/>
          <w:szCs w:val="28"/>
          <w:lang w:eastAsia="en-US"/>
        </w:rPr>
        <w:t>формирование здорового образа жизни, организация активного отдыха населения, привлечение молодежи к систематическим занятиям физической культурой и спортом;</w:t>
      </w:r>
    </w:p>
    <w:p w:rsidR="00A31DF3" w:rsidRDefault="00A31DF3" w:rsidP="00A31DF3">
      <w:pPr>
        <w:numPr>
          <w:ilvl w:val="2"/>
          <w:numId w:val="1"/>
        </w:numPr>
        <w:ind w:left="-567" w:firstLine="567"/>
        <w:jc w:val="both"/>
        <w:rPr>
          <w:rFonts w:eastAsia="Cambria"/>
          <w:sz w:val="28"/>
          <w:szCs w:val="28"/>
          <w:lang w:eastAsia="en-US"/>
        </w:rPr>
      </w:pPr>
      <w:r>
        <w:rPr>
          <w:rFonts w:eastAsia="Cambria"/>
          <w:sz w:val="28"/>
          <w:szCs w:val="28"/>
          <w:lang w:eastAsia="en-US"/>
        </w:rPr>
        <w:t xml:space="preserve">организация и проведение мероприятий в течение </w:t>
      </w:r>
      <w:proofErr w:type="gramStart"/>
      <w:r>
        <w:rPr>
          <w:rFonts w:eastAsia="Cambria"/>
          <w:sz w:val="28"/>
          <w:szCs w:val="28"/>
          <w:lang w:eastAsia="en-US"/>
        </w:rPr>
        <w:t>календарного</w:t>
      </w:r>
      <w:proofErr w:type="gramEnd"/>
      <w:r>
        <w:rPr>
          <w:rFonts w:eastAsia="Cambria"/>
          <w:sz w:val="28"/>
          <w:szCs w:val="28"/>
          <w:lang w:eastAsia="en-US"/>
        </w:rPr>
        <w:t xml:space="preserve"> года согласно планам международных, российских, областных, муниципальных и городских мероприятий;</w:t>
      </w:r>
    </w:p>
    <w:p w:rsidR="00A31DF3" w:rsidRPr="004A75A0" w:rsidRDefault="00A31DF3" w:rsidP="00A31DF3">
      <w:pPr>
        <w:numPr>
          <w:ilvl w:val="2"/>
          <w:numId w:val="1"/>
        </w:numPr>
        <w:ind w:left="-567" w:firstLine="567"/>
        <w:jc w:val="both"/>
        <w:rPr>
          <w:rFonts w:eastAsia="Cambria"/>
          <w:sz w:val="28"/>
          <w:szCs w:val="28"/>
          <w:lang w:eastAsia="en-US"/>
        </w:rPr>
      </w:pPr>
      <w:r w:rsidRPr="004A75A0">
        <w:rPr>
          <w:rFonts w:eastAsia="Cambria"/>
          <w:sz w:val="28"/>
          <w:szCs w:val="28"/>
          <w:lang w:eastAsia="en-US"/>
        </w:rPr>
        <w:t>создание оптимальных условий для организации досуга, развития физической культуры и спорта;</w:t>
      </w:r>
    </w:p>
    <w:p w:rsidR="00A31DF3" w:rsidRPr="004A75A0" w:rsidRDefault="00A31DF3" w:rsidP="00A31DF3">
      <w:pPr>
        <w:numPr>
          <w:ilvl w:val="2"/>
          <w:numId w:val="1"/>
        </w:numPr>
        <w:ind w:left="-567" w:firstLine="567"/>
        <w:rPr>
          <w:rFonts w:eastAsia="Cambria"/>
          <w:sz w:val="28"/>
          <w:szCs w:val="28"/>
          <w:lang w:eastAsia="en-US"/>
        </w:rPr>
      </w:pPr>
      <w:r w:rsidRPr="004A75A0">
        <w:rPr>
          <w:rFonts w:eastAsia="Cambria"/>
          <w:sz w:val="28"/>
          <w:szCs w:val="28"/>
          <w:lang w:eastAsia="en-US"/>
        </w:rPr>
        <w:t>пропаганда здорового образа жизни среди населения;</w:t>
      </w:r>
    </w:p>
    <w:p w:rsidR="00A31DF3" w:rsidRDefault="00A31DF3" w:rsidP="00A31DF3">
      <w:pPr>
        <w:numPr>
          <w:ilvl w:val="2"/>
          <w:numId w:val="1"/>
        </w:numPr>
        <w:ind w:left="-567" w:firstLine="567"/>
        <w:jc w:val="both"/>
        <w:rPr>
          <w:rFonts w:eastAsia="Cambria"/>
          <w:sz w:val="28"/>
          <w:szCs w:val="28"/>
          <w:lang w:eastAsia="en-US"/>
        </w:rPr>
      </w:pPr>
      <w:r w:rsidRPr="004A75A0">
        <w:rPr>
          <w:rFonts w:eastAsia="Cambria"/>
          <w:sz w:val="28"/>
          <w:szCs w:val="28"/>
          <w:lang w:eastAsia="en-US"/>
        </w:rPr>
        <w:t>рациональное использование и развитие материально-технической базы, кадрового потенциала Учреждения</w:t>
      </w:r>
      <w:r>
        <w:rPr>
          <w:rFonts w:eastAsia="Cambria"/>
          <w:sz w:val="28"/>
          <w:szCs w:val="28"/>
          <w:lang w:eastAsia="en-US"/>
        </w:rPr>
        <w:t>;</w:t>
      </w:r>
    </w:p>
    <w:p w:rsidR="00A31DF3" w:rsidRPr="007A43FE" w:rsidRDefault="00A31DF3" w:rsidP="00A31DF3">
      <w:pPr>
        <w:numPr>
          <w:ilvl w:val="2"/>
          <w:numId w:val="1"/>
        </w:numPr>
        <w:ind w:left="-567" w:firstLine="567"/>
        <w:rPr>
          <w:rFonts w:eastAsia="Cambria"/>
          <w:sz w:val="28"/>
          <w:szCs w:val="28"/>
          <w:lang w:eastAsia="en-US"/>
        </w:rPr>
      </w:pPr>
      <w:r w:rsidRPr="007A43FE">
        <w:rPr>
          <w:rFonts w:eastAsia="Cambria"/>
          <w:sz w:val="28"/>
          <w:szCs w:val="28"/>
          <w:lang w:eastAsia="en-US"/>
        </w:rPr>
        <w:t>организация проведения мероприятий по повышению квал</w:t>
      </w:r>
      <w:r>
        <w:rPr>
          <w:rFonts w:eastAsia="Cambria"/>
          <w:sz w:val="28"/>
          <w:szCs w:val="28"/>
          <w:lang w:eastAsia="en-US"/>
        </w:rPr>
        <w:t>ификации сотрудников Учреждения;</w:t>
      </w:r>
    </w:p>
    <w:p w:rsidR="00A31DF3" w:rsidRDefault="00A31DF3" w:rsidP="00A31DF3">
      <w:pPr>
        <w:numPr>
          <w:ilvl w:val="2"/>
          <w:numId w:val="1"/>
        </w:numPr>
        <w:ind w:left="-567" w:firstLine="567"/>
        <w:jc w:val="both"/>
        <w:rPr>
          <w:rFonts w:eastAsia="Cambria"/>
          <w:sz w:val="28"/>
          <w:szCs w:val="28"/>
          <w:lang w:eastAsia="en-US"/>
        </w:rPr>
      </w:pPr>
      <w:r w:rsidRPr="004A75A0">
        <w:rPr>
          <w:rFonts w:eastAsia="Cambria"/>
          <w:sz w:val="28"/>
          <w:szCs w:val="28"/>
          <w:lang w:eastAsia="en-US"/>
        </w:rPr>
        <w:t>развитие комплекса услуг населению в сфе</w:t>
      </w:r>
      <w:r>
        <w:rPr>
          <w:rFonts w:eastAsia="Cambria"/>
          <w:sz w:val="28"/>
          <w:szCs w:val="28"/>
          <w:lang w:eastAsia="en-US"/>
        </w:rPr>
        <w:t>ре физической культуры и спорта.</w:t>
      </w:r>
    </w:p>
    <w:p w:rsidR="00A31DF3" w:rsidRPr="00AF6548" w:rsidRDefault="00A31DF3" w:rsidP="00A31DF3">
      <w:pPr>
        <w:ind w:left="-567" w:firstLine="567"/>
        <w:jc w:val="both"/>
        <w:rPr>
          <w:rFonts w:eastAsia="Cambria"/>
          <w:sz w:val="28"/>
          <w:szCs w:val="28"/>
          <w:lang w:eastAsia="en-US"/>
        </w:rPr>
      </w:pP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2.4. Для достижения </w:t>
      </w:r>
      <w:r>
        <w:rPr>
          <w:rFonts w:eastAsia="Cambria"/>
          <w:sz w:val="28"/>
          <w:szCs w:val="28"/>
          <w:lang w:eastAsia="en-US"/>
        </w:rPr>
        <w:t>цели деятельности, Учреждение</w:t>
      </w:r>
      <w:r w:rsidRPr="00AF6548">
        <w:rPr>
          <w:rFonts w:eastAsia="Cambria"/>
          <w:sz w:val="28"/>
          <w:szCs w:val="28"/>
          <w:lang w:eastAsia="en-US"/>
        </w:rPr>
        <w:t xml:space="preserve"> осуществляет следующие виды деятельности:</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2.4.1. </w:t>
      </w:r>
      <w:r w:rsidRPr="00AF6548">
        <w:rPr>
          <w:rFonts w:eastAsia="Cambria"/>
          <w:sz w:val="28"/>
          <w:szCs w:val="28"/>
          <w:lang w:eastAsia="en-US"/>
        </w:rPr>
        <w:t>обеспечение участия спортсменов в соревнованиях;</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2.4.2. </w:t>
      </w:r>
      <w:r w:rsidRPr="00AF6548">
        <w:rPr>
          <w:rFonts w:eastAsia="Cambria"/>
          <w:sz w:val="28"/>
          <w:szCs w:val="28"/>
          <w:lang w:eastAsia="en-US"/>
        </w:rPr>
        <w:t>организация и проведение конференций, семинаров, «круглых столов» и других мероприятий по профилю деятельности Учреждения;</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2.4.3. </w:t>
      </w:r>
      <w:r w:rsidRPr="00AF6548">
        <w:rPr>
          <w:rFonts w:eastAsia="Cambria"/>
          <w:sz w:val="28"/>
          <w:szCs w:val="28"/>
          <w:lang w:eastAsia="en-US"/>
        </w:rPr>
        <w:t>организация работы спортивных сооружений (стадиона, комплексов плоскостных спортивных сооружений, спортивных залов и др.);</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2.4.4. </w:t>
      </w:r>
      <w:r w:rsidRPr="00AF6548">
        <w:rPr>
          <w:rFonts w:eastAsia="Cambria"/>
          <w:sz w:val="28"/>
          <w:szCs w:val="28"/>
          <w:lang w:eastAsia="en-US"/>
        </w:rPr>
        <w:t>организация и проведение физкультурно-оздоровительных, спортивных, культурно</w:t>
      </w:r>
      <w:r w:rsidR="00EA1955">
        <w:rPr>
          <w:rFonts w:eastAsia="Cambria"/>
          <w:sz w:val="28"/>
          <w:szCs w:val="28"/>
          <w:lang w:eastAsia="en-US"/>
        </w:rPr>
        <w:t xml:space="preserve"> </w:t>
      </w:r>
      <w:r w:rsidRPr="00AF6548">
        <w:rPr>
          <w:rFonts w:eastAsia="Cambria"/>
          <w:sz w:val="28"/>
          <w:szCs w:val="28"/>
          <w:lang w:eastAsia="en-US"/>
        </w:rPr>
        <w:t>- зрелищных мероприятий;</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2.4.5. </w:t>
      </w:r>
      <w:r w:rsidRPr="00AF6548">
        <w:rPr>
          <w:rFonts w:eastAsia="Cambria"/>
          <w:sz w:val="28"/>
          <w:szCs w:val="28"/>
          <w:lang w:eastAsia="en-US"/>
        </w:rPr>
        <w:t>продажа билетов на платные мероприятия, проводимые на территории Учреждения;</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2.4.6. </w:t>
      </w:r>
      <w:r w:rsidRPr="00AF6548">
        <w:rPr>
          <w:rFonts w:eastAsia="Cambria"/>
          <w:sz w:val="28"/>
          <w:szCs w:val="28"/>
          <w:lang w:eastAsia="en-US"/>
        </w:rPr>
        <w:t>повышени</w:t>
      </w:r>
      <w:r>
        <w:rPr>
          <w:rFonts w:eastAsia="Cambria"/>
          <w:sz w:val="28"/>
          <w:szCs w:val="28"/>
          <w:lang w:eastAsia="en-US"/>
        </w:rPr>
        <w:t>е</w:t>
      </w:r>
      <w:r w:rsidRPr="00AF6548">
        <w:rPr>
          <w:rFonts w:eastAsia="Cambria"/>
          <w:sz w:val="28"/>
          <w:szCs w:val="28"/>
          <w:lang w:eastAsia="en-US"/>
        </w:rPr>
        <w:t xml:space="preserve"> квалификации специалистов;</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2.4.7. </w:t>
      </w:r>
      <w:r w:rsidRPr="00AF6548">
        <w:rPr>
          <w:rFonts w:eastAsia="Cambria"/>
          <w:sz w:val="28"/>
          <w:szCs w:val="28"/>
          <w:lang w:eastAsia="en-US"/>
        </w:rPr>
        <w:t>оказание рекламных и рекламно-информационных услуг в порядке, установленном законодательством Российской Федерации;</w:t>
      </w:r>
    </w:p>
    <w:p w:rsidR="00A31DF3" w:rsidRDefault="00A31DF3" w:rsidP="00A31DF3">
      <w:pPr>
        <w:tabs>
          <w:tab w:val="num" w:pos="0"/>
        </w:tabs>
        <w:ind w:left="-567" w:firstLine="567"/>
        <w:jc w:val="both"/>
        <w:rPr>
          <w:rFonts w:eastAsia="Cambria"/>
          <w:sz w:val="28"/>
          <w:szCs w:val="28"/>
          <w:lang w:eastAsia="en-US"/>
        </w:rPr>
      </w:pPr>
      <w:r>
        <w:rPr>
          <w:rFonts w:eastAsia="Cambria"/>
          <w:sz w:val="28"/>
          <w:szCs w:val="28"/>
          <w:lang w:eastAsia="en-US"/>
        </w:rPr>
        <w:t xml:space="preserve">2.4.8. </w:t>
      </w:r>
      <w:r w:rsidRPr="00AF6548">
        <w:rPr>
          <w:rFonts w:eastAsia="Cambria"/>
          <w:sz w:val="28"/>
          <w:szCs w:val="28"/>
          <w:lang w:eastAsia="en-US"/>
        </w:rPr>
        <w:t>оказание информационно-консультационных услуг организациям и гражданам по профилю деятельности Учреждения;</w:t>
      </w:r>
    </w:p>
    <w:p w:rsidR="00EA1955" w:rsidRDefault="00A31DF3" w:rsidP="00EA1955">
      <w:pPr>
        <w:tabs>
          <w:tab w:val="num" w:pos="0"/>
        </w:tabs>
        <w:ind w:left="-567" w:firstLine="567"/>
        <w:jc w:val="both"/>
        <w:rPr>
          <w:rFonts w:eastAsia="Cambria"/>
          <w:sz w:val="28"/>
          <w:szCs w:val="28"/>
          <w:lang w:eastAsia="en-US"/>
        </w:rPr>
      </w:pPr>
      <w:r>
        <w:rPr>
          <w:rFonts w:eastAsia="Cambria"/>
          <w:sz w:val="28"/>
          <w:szCs w:val="28"/>
          <w:lang w:eastAsia="en-US"/>
        </w:rPr>
        <w:t xml:space="preserve">2.4.9. </w:t>
      </w:r>
      <w:r w:rsidRPr="00AF6548">
        <w:rPr>
          <w:rFonts w:eastAsia="Cambria"/>
          <w:sz w:val="28"/>
          <w:szCs w:val="28"/>
          <w:lang w:eastAsia="en-US"/>
        </w:rPr>
        <w:t>предоставление помещений в аренду, пользование, с согласия собственника имущества;</w:t>
      </w:r>
    </w:p>
    <w:p w:rsidR="00A31DF3" w:rsidRPr="00EA1955" w:rsidRDefault="00EA1955" w:rsidP="00EA1955">
      <w:pPr>
        <w:tabs>
          <w:tab w:val="num" w:pos="0"/>
        </w:tabs>
        <w:ind w:left="-567" w:firstLine="567"/>
        <w:jc w:val="both"/>
        <w:rPr>
          <w:rFonts w:eastAsia="Cambria"/>
          <w:sz w:val="28"/>
          <w:szCs w:val="28"/>
          <w:lang w:eastAsia="en-US"/>
        </w:rPr>
      </w:pPr>
      <w:r>
        <w:rPr>
          <w:rFonts w:eastAsia="Cambria"/>
          <w:sz w:val="28"/>
          <w:szCs w:val="28"/>
          <w:lang w:eastAsia="en-US"/>
        </w:rPr>
        <w:t xml:space="preserve">2.4.10. </w:t>
      </w:r>
      <w:r w:rsidR="00A31DF3" w:rsidRPr="00AF6548">
        <w:rPr>
          <w:rFonts w:eastAsia="Cambria"/>
          <w:sz w:val="28"/>
          <w:szCs w:val="28"/>
          <w:shd w:val="clear" w:color="auto" w:fill="FFFFFF"/>
          <w:lang w:eastAsia="en-US"/>
        </w:rPr>
        <w:t>обеспечение посетителям спортивных сооружений комфортных условий на необходимом уровне, в том числе оказание бытовых, сервисных, физкультурных и оздоровительных услуг, организация работы буфетов, кафе, магазинов;</w:t>
      </w:r>
    </w:p>
    <w:p w:rsidR="00EA1955" w:rsidRPr="00EA1955" w:rsidRDefault="00EA1955" w:rsidP="00EA1955">
      <w:pPr>
        <w:pStyle w:val="a5"/>
        <w:numPr>
          <w:ilvl w:val="0"/>
          <w:numId w:val="10"/>
        </w:numPr>
        <w:jc w:val="both"/>
        <w:rPr>
          <w:rFonts w:eastAsia="Cambria"/>
          <w:vanish/>
          <w:sz w:val="28"/>
          <w:szCs w:val="28"/>
          <w:shd w:val="clear" w:color="auto" w:fill="FFFFFF"/>
          <w:lang w:eastAsia="en-US"/>
        </w:rPr>
      </w:pPr>
    </w:p>
    <w:p w:rsidR="00EA1955" w:rsidRPr="00EA1955" w:rsidRDefault="00EA1955" w:rsidP="00EA1955">
      <w:pPr>
        <w:pStyle w:val="a5"/>
        <w:numPr>
          <w:ilvl w:val="2"/>
          <w:numId w:val="10"/>
        </w:numPr>
        <w:jc w:val="both"/>
        <w:rPr>
          <w:rFonts w:eastAsia="Cambria"/>
          <w:vanish/>
          <w:sz w:val="28"/>
          <w:szCs w:val="28"/>
          <w:shd w:val="clear" w:color="auto" w:fill="FFFFFF"/>
          <w:lang w:eastAsia="en-US"/>
        </w:rPr>
      </w:pPr>
    </w:p>
    <w:p w:rsidR="00A31DF3" w:rsidRPr="00AF6548" w:rsidRDefault="00A31DF3" w:rsidP="00EA1955">
      <w:pPr>
        <w:numPr>
          <w:ilvl w:val="2"/>
          <w:numId w:val="10"/>
        </w:numPr>
        <w:contextualSpacing/>
        <w:jc w:val="both"/>
        <w:rPr>
          <w:rFonts w:eastAsia="Cambria"/>
          <w:sz w:val="28"/>
          <w:szCs w:val="28"/>
          <w:shd w:val="clear" w:color="auto" w:fill="FFFFFF"/>
          <w:lang w:eastAsia="en-US"/>
        </w:rPr>
      </w:pPr>
      <w:r>
        <w:rPr>
          <w:rFonts w:eastAsia="Cambria"/>
          <w:sz w:val="28"/>
          <w:szCs w:val="28"/>
          <w:shd w:val="clear" w:color="auto" w:fill="FFFFFF"/>
          <w:lang w:eastAsia="en-US"/>
        </w:rPr>
        <w:t xml:space="preserve"> </w:t>
      </w:r>
      <w:r w:rsidRPr="00106EE9">
        <w:rPr>
          <w:rFonts w:eastAsia="Cambria"/>
          <w:sz w:val="28"/>
          <w:szCs w:val="28"/>
          <w:shd w:val="clear" w:color="auto" w:fill="FFFFFF"/>
          <w:lang w:eastAsia="en-US"/>
        </w:rPr>
        <w:t>предоставление услуг по организации питания и отдыха посетителей</w:t>
      </w:r>
      <w:r w:rsidRPr="00AF6548">
        <w:rPr>
          <w:rFonts w:eastAsia="Cambria"/>
          <w:sz w:val="28"/>
          <w:szCs w:val="28"/>
          <w:shd w:val="clear" w:color="auto" w:fill="FFFFFF"/>
          <w:lang w:eastAsia="en-US"/>
        </w:rPr>
        <w:t>;</w:t>
      </w:r>
    </w:p>
    <w:p w:rsidR="00A31DF3" w:rsidRPr="00AF6548" w:rsidRDefault="00A31DF3" w:rsidP="00A31DF3">
      <w:pPr>
        <w:numPr>
          <w:ilvl w:val="2"/>
          <w:numId w:val="10"/>
        </w:numPr>
        <w:contextualSpacing/>
        <w:jc w:val="both"/>
        <w:rPr>
          <w:rFonts w:eastAsia="Cambria"/>
          <w:sz w:val="28"/>
          <w:szCs w:val="28"/>
          <w:shd w:val="clear" w:color="auto" w:fill="FFFFFF"/>
          <w:lang w:eastAsia="en-US"/>
        </w:rPr>
      </w:pPr>
      <w:r>
        <w:rPr>
          <w:rFonts w:eastAsia="Cambria"/>
          <w:sz w:val="28"/>
          <w:szCs w:val="28"/>
          <w:shd w:val="clear" w:color="auto" w:fill="FFFFFF"/>
          <w:lang w:eastAsia="en-US"/>
        </w:rPr>
        <w:t xml:space="preserve"> </w:t>
      </w:r>
      <w:r w:rsidRPr="00AF6548">
        <w:rPr>
          <w:rFonts w:eastAsia="Cambria"/>
          <w:sz w:val="28"/>
          <w:szCs w:val="28"/>
          <w:shd w:val="clear" w:color="auto" w:fill="FFFFFF"/>
          <w:lang w:eastAsia="en-US"/>
        </w:rPr>
        <w:t>предоставление услуг в игровых и неигровых видах спорта;</w:t>
      </w:r>
    </w:p>
    <w:p w:rsidR="00EA1955" w:rsidRDefault="00A31DF3" w:rsidP="00EA1955">
      <w:pPr>
        <w:numPr>
          <w:ilvl w:val="2"/>
          <w:numId w:val="10"/>
        </w:numPr>
        <w:contextualSpacing/>
        <w:jc w:val="both"/>
        <w:rPr>
          <w:rFonts w:eastAsia="Cambria"/>
          <w:sz w:val="28"/>
          <w:szCs w:val="28"/>
          <w:shd w:val="clear" w:color="auto" w:fill="FFFFFF"/>
          <w:lang w:eastAsia="en-US"/>
        </w:rPr>
      </w:pPr>
      <w:r>
        <w:rPr>
          <w:rFonts w:eastAsia="Cambria"/>
          <w:sz w:val="28"/>
          <w:szCs w:val="28"/>
          <w:shd w:val="clear" w:color="auto" w:fill="FFFFFF"/>
          <w:lang w:eastAsia="en-US"/>
        </w:rPr>
        <w:lastRenderedPageBreak/>
        <w:t xml:space="preserve"> </w:t>
      </w:r>
      <w:r w:rsidRPr="00AF6548">
        <w:rPr>
          <w:rFonts w:eastAsia="Cambria"/>
          <w:sz w:val="28"/>
          <w:szCs w:val="28"/>
          <w:shd w:val="clear" w:color="auto" w:fill="FFFFFF"/>
          <w:lang w:eastAsia="en-US"/>
        </w:rPr>
        <w:t xml:space="preserve">прокат спортивного инвентаря; </w:t>
      </w:r>
    </w:p>
    <w:p w:rsidR="00EA1955" w:rsidRDefault="00EA1955" w:rsidP="00EA1955">
      <w:pPr>
        <w:numPr>
          <w:ilvl w:val="2"/>
          <w:numId w:val="10"/>
        </w:numPr>
        <w:contextualSpacing/>
        <w:jc w:val="both"/>
        <w:rPr>
          <w:rFonts w:eastAsia="Cambria"/>
          <w:sz w:val="28"/>
          <w:szCs w:val="28"/>
          <w:shd w:val="clear" w:color="auto" w:fill="FFFFFF"/>
          <w:lang w:eastAsia="en-US"/>
        </w:rPr>
      </w:pPr>
      <w:r>
        <w:rPr>
          <w:rFonts w:eastAsia="Cambria"/>
          <w:sz w:val="28"/>
          <w:szCs w:val="28"/>
          <w:shd w:val="clear" w:color="auto" w:fill="FFFFFF"/>
          <w:lang w:eastAsia="en-US"/>
        </w:rPr>
        <w:t xml:space="preserve"> </w:t>
      </w:r>
      <w:r w:rsidR="00A31DF3" w:rsidRPr="00EA1955">
        <w:rPr>
          <w:rFonts w:eastAsia="Cambria"/>
          <w:sz w:val="28"/>
          <w:szCs w:val="28"/>
          <w:shd w:val="clear" w:color="auto" w:fill="FFFFFF"/>
          <w:lang w:eastAsia="en-US"/>
        </w:rPr>
        <w:t>предоставление офисных машин и оборудования;</w:t>
      </w:r>
    </w:p>
    <w:p w:rsidR="00EA1955" w:rsidRDefault="00EA1955" w:rsidP="00EA1955">
      <w:pPr>
        <w:numPr>
          <w:ilvl w:val="2"/>
          <w:numId w:val="10"/>
        </w:numPr>
        <w:contextualSpacing/>
        <w:jc w:val="both"/>
        <w:rPr>
          <w:rFonts w:eastAsia="Cambria"/>
          <w:sz w:val="28"/>
          <w:szCs w:val="28"/>
          <w:shd w:val="clear" w:color="auto" w:fill="FFFFFF"/>
          <w:lang w:eastAsia="en-US"/>
        </w:rPr>
      </w:pPr>
      <w:r>
        <w:rPr>
          <w:rFonts w:eastAsia="Cambria"/>
          <w:sz w:val="28"/>
          <w:szCs w:val="28"/>
          <w:shd w:val="clear" w:color="auto" w:fill="FFFFFF"/>
          <w:lang w:eastAsia="en-US"/>
        </w:rPr>
        <w:t xml:space="preserve"> </w:t>
      </w:r>
      <w:r w:rsidR="00A31DF3" w:rsidRPr="00EA1955">
        <w:rPr>
          <w:rFonts w:eastAsia="Cambria"/>
          <w:sz w:val="28"/>
          <w:szCs w:val="28"/>
          <w:shd w:val="clear" w:color="auto" w:fill="FFFFFF"/>
          <w:lang w:eastAsia="en-US"/>
        </w:rPr>
        <w:t>осуществление медици</w:t>
      </w:r>
      <w:r w:rsidRPr="00EA1955">
        <w:rPr>
          <w:rFonts w:eastAsia="Cambria"/>
          <w:sz w:val="28"/>
          <w:szCs w:val="28"/>
          <w:shd w:val="clear" w:color="auto" w:fill="FFFFFF"/>
          <w:lang w:eastAsia="en-US"/>
        </w:rPr>
        <w:t xml:space="preserve">нской деятельности, при наличии </w:t>
      </w:r>
      <w:r w:rsidR="00A31DF3" w:rsidRPr="00EA1955">
        <w:rPr>
          <w:rFonts w:eastAsia="Cambria"/>
          <w:sz w:val="28"/>
          <w:szCs w:val="28"/>
          <w:shd w:val="clear" w:color="auto" w:fill="FFFFFF"/>
          <w:lang w:eastAsia="en-US"/>
        </w:rPr>
        <w:t>соответствующей лицензии;</w:t>
      </w:r>
    </w:p>
    <w:p w:rsidR="00EA1955" w:rsidRPr="00EA1955" w:rsidRDefault="00A31DF3" w:rsidP="00EA1955">
      <w:pPr>
        <w:numPr>
          <w:ilvl w:val="2"/>
          <w:numId w:val="10"/>
        </w:numPr>
        <w:contextualSpacing/>
        <w:jc w:val="both"/>
        <w:rPr>
          <w:rFonts w:eastAsia="Cambria"/>
          <w:sz w:val="28"/>
          <w:szCs w:val="28"/>
          <w:shd w:val="clear" w:color="auto" w:fill="FFFFFF"/>
          <w:lang w:eastAsia="en-US"/>
        </w:rPr>
      </w:pPr>
      <w:r w:rsidRPr="00EA1955">
        <w:rPr>
          <w:rFonts w:eastAsia="Cambria"/>
          <w:sz w:val="28"/>
          <w:szCs w:val="28"/>
          <w:shd w:val="clear" w:color="auto" w:fill="FFFFFF"/>
          <w:lang w:eastAsia="en-US"/>
        </w:rPr>
        <w:t xml:space="preserve">оказание сопутствующих физической культуре и спорту </w:t>
      </w:r>
      <w:proofErr w:type="gramStart"/>
      <w:r w:rsidRPr="00EA1955">
        <w:rPr>
          <w:rFonts w:eastAsia="Cambria"/>
          <w:sz w:val="28"/>
          <w:szCs w:val="28"/>
          <w:shd w:val="clear" w:color="auto" w:fill="FFFFFF"/>
          <w:lang w:eastAsia="en-US"/>
        </w:rPr>
        <w:t>услуг</w:t>
      </w:r>
      <w:proofErr w:type="gramEnd"/>
      <w:r w:rsidRPr="00EA1955">
        <w:rPr>
          <w:rFonts w:eastAsia="Cambria"/>
          <w:sz w:val="28"/>
          <w:szCs w:val="28"/>
          <w:shd w:val="clear" w:color="auto" w:fill="FFFFFF"/>
          <w:lang w:eastAsia="en-US"/>
        </w:rPr>
        <w:t xml:space="preserve"> физическим и юридическим лицам;</w:t>
      </w:r>
    </w:p>
    <w:p w:rsidR="00A31DF3" w:rsidRPr="00EA1955" w:rsidRDefault="00EA1955" w:rsidP="00EA1955">
      <w:pPr>
        <w:numPr>
          <w:ilvl w:val="2"/>
          <w:numId w:val="10"/>
        </w:numPr>
        <w:contextualSpacing/>
        <w:jc w:val="both"/>
        <w:rPr>
          <w:rFonts w:eastAsia="Cambria"/>
          <w:sz w:val="28"/>
          <w:szCs w:val="28"/>
          <w:shd w:val="clear" w:color="auto" w:fill="FFFFFF"/>
          <w:lang w:eastAsia="en-US"/>
        </w:rPr>
      </w:pPr>
      <w:r>
        <w:rPr>
          <w:rFonts w:eastAsia="Cambria"/>
          <w:sz w:val="28"/>
          <w:szCs w:val="28"/>
          <w:shd w:val="clear" w:color="auto" w:fill="FFFFFF"/>
          <w:lang w:eastAsia="en-US"/>
        </w:rPr>
        <w:t xml:space="preserve"> </w:t>
      </w:r>
      <w:r w:rsidR="00A31DF3" w:rsidRPr="00EA1955">
        <w:rPr>
          <w:rFonts w:eastAsia="Cambria"/>
          <w:sz w:val="28"/>
          <w:szCs w:val="28"/>
          <w:lang w:eastAsia="en-US"/>
        </w:rPr>
        <w:t>иная деятельность, направленная на достижение уставных целей и задач, не противоречащая действующему законодательству.</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numPr>
          <w:ilvl w:val="0"/>
          <w:numId w:val="3"/>
        </w:numPr>
        <w:ind w:left="-567" w:firstLine="567"/>
        <w:jc w:val="center"/>
        <w:rPr>
          <w:rFonts w:eastAsia="Cambria"/>
          <w:b/>
          <w:sz w:val="28"/>
          <w:szCs w:val="28"/>
          <w:lang w:val="en-US" w:eastAsia="en-US"/>
        </w:rPr>
      </w:pPr>
      <w:r w:rsidRPr="00AF6548">
        <w:rPr>
          <w:rFonts w:eastAsia="Cambria"/>
          <w:b/>
          <w:sz w:val="28"/>
          <w:szCs w:val="28"/>
          <w:lang w:val="en-US" w:eastAsia="en-US"/>
        </w:rPr>
        <w:t>ИМУЩЕСТВО УЧРЕЖДЕНИЯ</w:t>
      </w:r>
    </w:p>
    <w:p w:rsidR="00A31DF3"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3.1. Имущество, закрепленное на праве оперативного управления за Учреждением, находится в собственности Раменского городского округа.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3.2. Учреждение владеет, пользуется и распоряжается закрепленным за ним на праве оперативного управления имуществом в соответствии с назначением имущества, уставными целями деятельности и законодательством Российской Федерации.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3.4.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Остальным имуществом, находящимся на праве оперативного управления, Учреждение вправе распоряжаться самостоятельно, если иное не предусмотрено федеральными законами.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3.5. Порядок отнесения имущества к категории особо ценного движимого имущества устанавливается Администрацией Раменского городского округа. Виды такого имущества могут определяться в порядке, установленном Администрацией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3.6. Перечень особо ценного движимого имущества определяется Администрацией Раменского городского округа, осуществляющей функции и полномочия учредителя.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3.7. При осуществлении права оперативного управления закрепленным имуществом Учреждение обязано:</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эффективно использовать закрепленное имущество;</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 обеспечивать сохранность и использование закрепленного имущества — строго по целевому назначению; </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не допускать ухудшения технического состояния закрепленного имущества (данное требование не распространяется на ухудшения, связанные с нормативным износом этого имущества в процессе эксплуатации);</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lastRenderedPageBreak/>
        <w:t>— осуществлять капитальный и текущий ремонт закрепленного за Учреждением имущества, при этом не подлежат возмещению любые производственные улучшения закрепленного имущества;</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осуществлять амортизацию и восстановление изнашиваемой части имущества, передаваемого в оперативное управление.</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Контроль деятельности Учреждения в этой части осуществляется Учредителем.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3.8. Источниками формирования имущества Учреждения являются: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numPr>
          <w:ilvl w:val="2"/>
          <w:numId w:val="11"/>
        </w:numPr>
        <w:spacing w:after="200"/>
        <w:ind w:left="-567" w:firstLine="567"/>
        <w:jc w:val="both"/>
        <w:rPr>
          <w:rFonts w:eastAsia="Cambria"/>
          <w:sz w:val="28"/>
          <w:szCs w:val="28"/>
          <w:lang w:eastAsia="en-US"/>
        </w:rPr>
      </w:pPr>
      <w:r w:rsidRPr="00AF6548">
        <w:rPr>
          <w:rFonts w:eastAsia="Cambria"/>
          <w:sz w:val="28"/>
          <w:szCs w:val="28"/>
          <w:lang w:eastAsia="en-US"/>
        </w:rPr>
        <w:t>имущество, закрепленное за Учреждением на праве оперативного управления, регулярные и единовременные поступления от Учредителя на выполнение муниципального задания;</w:t>
      </w:r>
    </w:p>
    <w:p w:rsidR="00A31DF3" w:rsidRPr="00AF6548" w:rsidRDefault="00A31DF3" w:rsidP="00A31DF3">
      <w:pPr>
        <w:numPr>
          <w:ilvl w:val="2"/>
          <w:numId w:val="11"/>
        </w:numPr>
        <w:spacing w:after="200"/>
        <w:ind w:left="-567" w:firstLine="567"/>
        <w:jc w:val="both"/>
        <w:rPr>
          <w:rFonts w:eastAsia="Cambria"/>
          <w:sz w:val="28"/>
          <w:szCs w:val="28"/>
          <w:lang w:eastAsia="en-US"/>
        </w:rPr>
      </w:pPr>
      <w:r w:rsidRPr="00AF6548">
        <w:rPr>
          <w:rFonts w:eastAsia="Cambria"/>
          <w:sz w:val="28"/>
          <w:szCs w:val="28"/>
          <w:lang w:eastAsia="en-US"/>
        </w:rPr>
        <w:t>регулярные и единовременные поступления от учредителя;</w:t>
      </w:r>
    </w:p>
    <w:p w:rsidR="00A31DF3" w:rsidRPr="00AF6548" w:rsidRDefault="00A31DF3" w:rsidP="00A31DF3">
      <w:pPr>
        <w:numPr>
          <w:ilvl w:val="2"/>
          <w:numId w:val="11"/>
        </w:numPr>
        <w:spacing w:after="200"/>
        <w:ind w:left="-567" w:firstLine="567"/>
        <w:jc w:val="both"/>
        <w:rPr>
          <w:rFonts w:eastAsia="Cambria"/>
          <w:sz w:val="28"/>
          <w:szCs w:val="28"/>
          <w:lang w:eastAsia="en-US"/>
        </w:rPr>
      </w:pPr>
      <w:r w:rsidRPr="00AF6548">
        <w:rPr>
          <w:rFonts w:eastAsia="Cambria"/>
          <w:sz w:val="28"/>
          <w:szCs w:val="28"/>
          <w:lang w:eastAsia="en-US"/>
        </w:rPr>
        <w:t>добровольные имущественные взносы и пожертвования;</w:t>
      </w:r>
    </w:p>
    <w:p w:rsidR="00A31DF3" w:rsidRPr="00AF6548" w:rsidRDefault="00A31DF3" w:rsidP="00A31DF3">
      <w:pPr>
        <w:numPr>
          <w:ilvl w:val="2"/>
          <w:numId w:val="11"/>
        </w:numPr>
        <w:spacing w:after="200"/>
        <w:ind w:left="-567" w:firstLine="567"/>
        <w:jc w:val="both"/>
        <w:rPr>
          <w:rFonts w:eastAsia="Cambria"/>
          <w:sz w:val="28"/>
          <w:szCs w:val="28"/>
          <w:lang w:eastAsia="en-US"/>
        </w:rPr>
      </w:pPr>
      <w:r w:rsidRPr="00AF6548">
        <w:rPr>
          <w:rFonts w:eastAsia="Cambria"/>
          <w:sz w:val="28"/>
          <w:szCs w:val="28"/>
          <w:lang w:eastAsia="en-US"/>
        </w:rPr>
        <w:t>доход от реализации товаров, работ, услуг;</w:t>
      </w:r>
    </w:p>
    <w:p w:rsidR="00A31DF3" w:rsidRPr="00AF6548" w:rsidRDefault="00A31DF3" w:rsidP="00A31DF3">
      <w:pPr>
        <w:numPr>
          <w:ilvl w:val="2"/>
          <w:numId w:val="11"/>
        </w:numPr>
        <w:spacing w:after="200"/>
        <w:ind w:left="-567" w:firstLine="567"/>
        <w:jc w:val="both"/>
        <w:rPr>
          <w:rFonts w:eastAsia="Cambria"/>
          <w:sz w:val="28"/>
          <w:szCs w:val="28"/>
          <w:lang w:eastAsia="en-US"/>
        </w:rPr>
      </w:pPr>
      <w:r w:rsidRPr="00AF6548">
        <w:rPr>
          <w:rFonts w:eastAsia="Cambria"/>
          <w:sz w:val="28"/>
          <w:szCs w:val="28"/>
          <w:lang w:eastAsia="en-US"/>
        </w:rPr>
        <w:t>другие, не запрещенные законом поступления.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3.9. Списание пришедшего в негодность имущества производится в порядке, установленном законодательством Российской Федерации и муниципальными правовыми актами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3.10. Финансовое обеспечение выполнения муниципального задания Учреждением осуществляется в виде субсидий из бюджета Раменского городского округа. Субсидии поступают на лицевой счет Учреждения, открытый в соответствии с законодательством Российской Федерации.</w:t>
      </w:r>
    </w:p>
    <w:p w:rsidR="00A31DF3" w:rsidRPr="00AF6548" w:rsidRDefault="00A31DF3" w:rsidP="00A31DF3">
      <w:pPr>
        <w:ind w:left="-567" w:firstLine="567"/>
        <w:jc w:val="both"/>
        <w:rPr>
          <w:rFonts w:eastAsia="Cambria"/>
          <w:sz w:val="28"/>
          <w:szCs w:val="28"/>
          <w:lang w:eastAsia="en-US"/>
        </w:rPr>
      </w:pP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3.11. </w:t>
      </w:r>
      <w:proofErr w:type="gramStart"/>
      <w:r w:rsidRPr="00AF6548">
        <w:rPr>
          <w:rFonts w:eastAsia="Cambria"/>
          <w:sz w:val="28"/>
          <w:szCs w:val="28"/>
          <w:lang w:eastAsia="en-US"/>
        </w:rPr>
        <w:t>Контроль за</w:t>
      </w:r>
      <w:proofErr w:type="gramEnd"/>
      <w:r w:rsidRPr="00AF6548">
        <w:rPr>
          <w:rFonts w:eastAsia="Cambria"/>
          <w:sz w:val="28"/>
          <w:szCs w:val="28"/>
          <w:lang w:eastAsia="en-US"/>
        </w:rPr>
        <w:t xml:space="preserve"> использованием по назначению и сохранностью имущества, закреплённого за Учреждением на праве оперативного управления, осуществляет </w:t>
      </w:r>
      <w:r>
        <w:rPr>
          <w:rFonts w:eastAsia="Cambria"/>
          <w:sz w:val="28"/>
          <w:szCs w:val="28"/>
          <w:lang w:eastAsia="en-US"/>
        </w:rPr>
        <w:t>у</w:t>
      </w:r>
      <w:r w:rsidRPr="00E410EB">
        <w:rPr>
          <w:rFonts w:eastAsia="Cambria"/>
          <w:sz w:val="28"/>
          <w:szCs w:val="28"/>
          <w:lang w:eastAsia="en-US"/>
        </w:rPr>
        <w:t>чредитель Учреждения</w:t>
      </w:r>
      <w:r>
        <w:rPr>
          <w:rFonts w:eastAsia="Cambria"/>
          <w:sz w:val="28"/>
          <w:szCs w:val="28"/>
          <w:lang w:eastAsia="en-US"/>
        </w:rPr>
        <w:t>.</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numPr>
          <w:ilvl w:val="0"/>
          <w:numId w:val="4"/>
        </w:numPr>
        <w:ind w:left="-567" w:firstLine="567"/>
        <w:jc w:val="center"/>
        <w:rPr>
          <w:rFonts w:eastAsia="Cambria"/>
          <w:b/>
          <w:sz w:val="28"/>
          <w:szCs w:val="28"/>
          <w:lang w:val="en-US" w:eastAsia="en-US"/>
        </w:rPr>
      </w:pPr>
      <w:r w:rsidRPr="00AF6548">
        <w:rPr>
          <w:rFonts w:eastAsia="Cambria"/>
          <w:b/>
          <w:sz w:val="28"/>
          <w:szCs w:val="28"/>
          <w:lang w:val="en-US" w:eastAsia="en-US"/>
        </w:rPr>
        <w:t>УПРАВЛЕНИЕ УЧРЕЖДЕНИЕМ</w:t>
      </w:r>
    </w:p>
    <w:p w:rsidR="00A31DF3"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4.1. Управление Учреждением осуществляется в соответствии с законодательством Российской Федерации и Уставом Учреждения и строится на принципах единоначалия.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4.2. Управление Учреждением осуществляет руководитель (директор) в соответствии с действующим законодательством и настоящим Уставом.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4.3. Руководитель Учреждения является единоличным исполнительным органом.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4.4. Руководитель подотчетен Учредителю. Срок полномочий руководителя определяется Трудовым договором.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4.5. Руководитель осуществляет руководство текущей деятельностью Учреждения в соответствии с законами и иными нормативными актами Российской Федерации, Московской области, настоящим Уставом и Трудовым договором, обеспечивает выполнение возложенных на него задач и несет ответственность за результаты деятельности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4.6. Руководитель Учреждения действует от имени Учреждения без доверенности, в том числе представляет его интересы в органах государственной власти и местного самоуправления и во взаимоотношениях с юридическими и физическими лицами.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b/>
          <w:sz w:val="28"/>
          <w:szCs w:val="28"/>
          <w:lang w:eastAsia="en-US"/>
        </w:rPr>
      </w:pPr>
      <w:r w:rsidRPr="00AF6548">
        <w:rPr>
          <w:rFonts w:eastAsia="Cambria"/>
          <w:b/>
          <w:sz w:val="28"/>
          <w:szCs w:val="28"/>
          <w:lang w:eastAsia="en-US"/>
        </w:rPr>
        <w:t>4.7. Функции и полномочия Учредителя: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4.7.1. осуществляет полномочия учредителя Учреждения при его создании, реорганизации, изменения типа и ликвидации;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4.7.2. утверждает Устав Учреждения, а также вносимые в него изменения;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4.7.3. назначает (утверждает) руководителя Учреждения и прекращает его полномочия;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4.7.4. заключает и прекращает трудовой договор с руководителем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4.7.5. формирует и утверждает муниципальное задание на оказание услуг юридическим и физическим лицам в соответствии с предусмотренными Уставом Учреждения основными видами деятельности;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4.7.6. определяет и утверждает перечень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(далее — особо ценное движимое имущество);</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4.7.7. предварительно согласовывает совершение Учреждением крупных сделок, соответствующих критериям, установленным в пункте 13 статьи 9.2 Федерального закона от 12.01.1996 №7-ФЗ «О некоммерческих организациях»;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4.7.8. принимает решение об одобрении сделок с участием Учреждения, в совершении которых имеется заинтересованность, определяемая в соответствии с критериями, установленными в статье 27 Федерального закона от 12.01.1996 </w:t>
      </w:r>
      <w:r w:rsidR="00EA1955">
        <w:rPr>
          <w:rFonts w:eastAsia="Cambria"/>
          <w:sz w:val="28"/>
          <w:szCs w:val="28"/>
          <w:lang w:eastAsia="en-US"/>
        </w:rPr>
        <w:br/>
      </w:r>
      <w:r w:rsidRPr="00AF6548">
        <w:rPr>
          <w:rFonts w:eastAsia="Cambria"/>
          <w:sz w:val="28"/>
          <w:szCs w:val="28"/>
          <w:lang w:eastAsia="en-US"/>
        </w:rPr>
        <w:t>№</w:t>
      </w:r>
      <w:r w:rsidR="00EA1955">
        <w:rPr>
          <w:rFonts w:eastAsia="Cambria"/>
          <w:sz w:val="28"/>
          <w:szCs w:val="28"/>
          <w:lang w:eastAsia="en-US"/>
        </w:rPr>
        <w:t xml:space="preserve"> </w:t>
      </w:r>
      <w:r w:rsidRPr="00AF6548">
        <w:rPr>
          <w:rFonts w:eastAsia="Cambria"/>
          <w:sz w:val="28"/>
          <w:szCs w:val="28"/>
          <w:lang w:eastAsia="en-US"/>
        </w:rPr>
        <w:t>7-ФЗ «О некоммерческих организациях»;</w:t>
      </w:r>
    </w:p>
    <w:p w:rsidR="00A31DF3" w:rsidRPr="00AF6548" w:rsidRDefault="00A31DF3" w:rsidP="00857715">
      <w:pPr>
        <w:jc w:val="both"/>
        <w:rPr>
          <w:rFonts w:eastAsia="Cambria"/>
          <w:sz w:val="28"/>
          <w:szCs w:val="28"/>
          <w:lang w:eastAsia="en-US"/>
        </w:rPr>
      </w:pPr>
    </w:p>
    <w:p w:rsidR="00A31DF3" w:rsidRPr="00AF6548" w:rsidRDefault="00857715" w:rsidP="00A31DF3">
      <w:pPr>
        <w:ind w:left="-567" w:firstLine="567"/>
        <w:jc w:val="both"/>
        <w:rPr>
          <w:rFonts w:eastAsia="Cambria"/>
          <w:sz w:val="28"/>
          <w:szCs w:val="28"/>
          <w:lang w:eastAsia="en-US"/>
        </w:rPr>
      </w:pPr>
      <w:r>
        <w:rPr>
          <w:rFonts w:eastAsia="Cambria"/>
          <w:sz w:val="28"/>
          <w:szCs w:val="28"/>
          <w:lang w:eastAsia="en-US"/>
        </w:rPr>
        <w:t>4.7.9</w:t>
      </w:r>
      <w:r w:rsidR="00A31DF3" w:rsidRPr="00AF6548">
        <w:rPr>
          <w:rFonts w:eastAsia="Cambria"/>
          <w:sz w:val="28"/>
          <w:szCs w:val="28"/>
          <w:lang w:eastAsia="en-US"/>
        </w:rPr>
        <w:t>. определяет порядок составления и утверждения отчета о результатах деятельности Учреждения и об использовании закрепленного за ним муниципального имущества Раменского городского округа в соответствии с общими требованиями, установленными Министерством финансов Российской Федерации;</w:t>
      </w:r>
    </w:p>
    <w:p w:rsidR="00A31DF3" w:rsidRPr="00AF6548" w:rsidRDefault="00A31DF3" w:rsidP="00A31DF3">
      <w:pPr>
        <w:ind w:left="-567" w:firstLine="567"/>
        <w:jc w:val="both"/>
        <w:rPr>
          <w:rFonts w:eastAsia="Cambria"/>
          <w:sz w:val="28"/>
          <w:szCs w:val="28"/>
          <w:lang w:eastAsia="en-US"/>
        </w:rPr>
      </w:pPr>
    </w:p>
    <w:p w:rsidR="00A31DF3" w:rsidRPr="00AF6548" w:rsidRDefault="00857715" w:rsidP="00A31DF3">
      <w:pPr>
        <w:ind w:left="-567" w:firstLine="567"/>
        <w:jc w:val="both"/>
        <w:rPr>
          <w:rFonts w:eastAsia="Cambria"/>
          <w:sz w:val="28"/>
          <w:szCs w:val="28"/>
          <w:lang w:eastAsia="en-US"/>
        </w:rPr>
      </w:pPr>
      <w:r>
        <w:rPr>
          <w:rFonts w:eastAsia="Cambria"/>
          <w:sz w:val="28"/>
          <w:szCs w:val="28"/>
          <w:lang w:eastAsia="en-US"/>
        </w:rPr>
        <w:t>4.7.10</w:t>
      </w:r>
      <w:r w:rsidR="00A31DF3" w:rsidRPr="00AF6548">
        <w:rPr>
          <w:rFonts w:eastAsia="Cambria"/>
          <w:sz w:val="28"/>
          <w:szCs w:val="28"/>
          <w:lang w:eastAsia="en-US"/>
        </w:rPr>
        <w:t>. согласовывает распоряжение особо ценным движимым имуществом, закрепленным за Учреждением учредителем либо приобретенным Учреждением за счет средств, выделенных его учредителем на приобретение такого имущества;</w:t>
      </w:r>
    </w:p>
    <w:p w:rsidR="00A31DF3" w:rsidRPr="00AF6548" w:rsidRDefault="00A31DF3" w:rsidP="00A31DF3">
      <w:pPr>
        <w:ind w:left="-567" w:firstLine="567"/>
        <w:jc w:val="both"/>
        <w:rPr>
          <w:rFonts w:eastAsia="Cambria"/>
          <w:sz w:val="28"/>
          <w:szCs w:val="28"/>
          <w:lang w:eastAsia="en-US"/>
        </w:rPr>
      </w:pPr>
    </w:p>
    <w:p w:rsidR="00A31DF3" w:rsidRPr="00AF6548" w:rsidRDefault="00857715" w:rsidP="00A31DF3">
      <w:pPr>
        <w:ind w:left="-567" w:firstLine="567"/>
        <w:jc w:val="both"/>
        <w:rPr>
          <w:rFonts w:eastAsia="Cambria"/>
          <w:sz w:val="28"/>
          <w:szCs w:val="28"/>
          <w:lang w:eastAsia="en-US"/>
        </w:rPr>
      </w:pPr>
      <w:r>
        <w:rPr>
          <w:rFonts w:eastAsia="Cambria"/>
          <w:sz w:val="28"/>
          <w:szCs w:val="28"/>
          <w:lang w:eastAsia="en-US"/>
        </w:rPr>
        <w:t>4.7.11</w:t>
      </w:r>
      <w:r w:rsidR="00A31DF3" w:rsidRPr="00AF6548">
        <w:rPr>
          <w:rFonts w:eastAsia="Cambria"/>
          <w:sz w:val="28"/>
          <w:szCs w:val="28"/>
          <w:lang w:eastAsia="en-US"/>
        </w:rPr>
        <w:t xml:space="preserve">. осуществляет финансовое обеспечение выполнения муниципального задания и осуществляет </w:t>
      </w:r>
      <w:proofErr w:type="gramStart"/>
      <w:r w:rsidR="00A31DF3" w:rsidRPr="00AF6548">
        <w:rPr>
          <w:rFonts w:eastAsia="Cambria"/>
          <w:sz w:val="28"/>
          <w:szCs w:val="28"/>
          <w:lang w:eastAsia="en-US"/>
        </w:rPr>
        <w:t>контроль за</w:t>
      </w:r>
      <w:proofErr w:type="gramEnd"/>
      <w:r w:rsidR="00A31DF3" w:rsidRPr="00AF6548">
        <w:rPr>
          <w:rFonts w:eastAsia="Cambria"/>
          <w:sz w:val="28"/>
          <w:szCs w:val="28"/>
          <w:lang w:eastAsia="en-US"/>
        </w:rPr>
        <w:t xml:space="preserve"> деятельностью Учреждения в соответствии с законодательством Российской Федерации;</w:t>
      </w:r>
    </w:p>
    <w:p w:rsidR="00A31DF3" w:rsidRPr="00AF6548" w:rsidRDefault="00A31DF3" w:rsidP="00A31DF3">
      <w:pPr>
        <w:ind w:left="-567" w:firstLine="567"/>
        <w:jc w:val="both"/>
        <w:rPr>
          <w:rFonts w:eastAsia="Cambria"/>
          <w:sz w:val="28"/>
          <w:szCs w:val="28"/>
          <w:lang w:eastAsia="en-US"/>
        </w:rPr>
      </w:pPr>
    </w:p>
    <w:p w:rsidR="00A31DF3" w:rsidRPr="00AF6548" w:rsidRDefault="00857715" w:rsidP="00A31DF3">
      <w:pPr>
        <w:ind w:left="-567" w:firstLine="567"/>
        <w:jc w:val="both"/>
        <w:rPr>
          <w:rFonts w:eastAsia="Cambria"/>
          <w:sz w:val="28"/>
          <w:szCs w:val="28"/>
          <w:lang w:eastAsia="en-US"/>
        </w:rPr>
      </w:pPr>
      <w:r>
        <w:rPr>
          <w:rFonts w:eastAsia="Cambria"/>
          <w:sz w:val="28"/>
          <w:szCs w:val="28"/>
          <w:lang w:eastAsia="en-US"/>
        </w:rPr>
        <w:t>4.7.12</w:t>
      </w:r>
      <w:r w:rsidR="00A31DF3" w:rsidRPr="00AF6548">
        <w:rPr>
          <w:rFonts w:eastAsia="Cambria"/>
          <w:sz w:val="28"/>
          <w:szCs w:val="28"/>
          <w:lang w:eastAsia="en-US"/>
        </w:rPr>
        <w:t>. определяет порядок составления и утверждения плана финансово-хозяйственной деятельности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857715" w:rsidP="00A31DF3">
      <w:pPr>
        <w:ind w:left="-567" w:firstLine="567"/>
        <w:jc w:val="both"/>
        <w:rPr>
          <w:rFonts w:eastAsia="Cambria"/>
          <w:sz w:val="28"/>
          <w:szCs w:val="28"/>
          <w:lang w:eastAsia="en-US"/>
        </w:rPr>
      </w:pPr>
      <w:r>
        <w:rPr>
          <w:rFonts w:eastAsia="Cambria"/>
          <w:sz w:val="28"/>
          <w:szCs w:val="28"/>
          <w:lang w:eastAsia="en-US"/>
        </w:rPr>
        <w:t>4.7.13</w:t>
      </w:r>
      <w:r w:rsidR="00A31DF3" w:rsidRPr="00AF6548">
        <w:rPr>
          <w:rFonts w:eastAsia="Cambria"/>
          <w:sz w:val="28"/>
          <w:szCs w:val="28"/>
          <w:lang w:eastAsia="en-US"/>
        </w:rPr>
        <w:t>. определяет предельно допустимое значение просроченной кредиторской задолженности Учреждения, превышение которого влечет расторжение трудового договора с руководителем Учреждения по инициативе работодателя в соответствии с Трудовым кодексом Российской Федерации;</w:t>
      </w:r>
    </w:p>
    <w:p w:rsidR="00A31DF3" w:rsidRPr="00AF6548" w:rsidRDefault="00A31DF3" w:rsidP="00A31DF3">
      <w:pPr>
        <w:ind w:left="-567" w:firstLine="567"/>
        <w:jc w:val="both"/>
        <w:rPr>
          <w:rFonts w:eastAsia="Cambria"/>
          <w:sz w:val="28"/>
          <w:szCs w:val="28"/>
          <w:lang w:eastAsia="en-US"/>
        </w:rPr>
      </w:pPr>
    </w:p>
    <w:p w:rsidR="00A31DF3" w:rsidRPr="00AF6548" w:rsidRDefault="00857715" w:rsidP="00A31DF3">
      <w:pPr>
        <w:ind w:left="-567" w:firstLine="567"/>
        <w:jc w:val="both"/>
        <w:rPr>
          <w:rFonts w:eastAsia="Cambria"/>
          <w:sz w:val="28"/>
          <w:szCs w:val="28"/>
          <w:lang w:eastAsia="en-US"/>
        </w:rPr>
      </w:pPr>
      <w:r>
        <w:rPr>
          <w:rFonts w:eastAsia="Cambria"/>
          <w:sz w:val="28"/>
          <w:szCs w:val="28"/>
          <w:lang w:eastAsia="en-US"/>
        </w:rPr>
        <w:t>4.7.14</w:t>
      </w:r>
      <w:r w:rsidR="00A31DF3" w:rsidRPr="00AF6548">
        <w:rPr>
          <w:rFonts w:eastAsia="Cambria"/>
          <w:sz w:val="28"/>
          <w:szCs w:val="28"/>
          <w:lang w:eastAsia="en-US"/>
        </w:rPr>
        <w:t>. осуществляет иные функции и полномочия учредителя, установленные законодательством Российской Федерации и Московской области.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4.8. Администрация Раменского городского округа вправе передать полномочия, определенные в п.п. 4.7.3, 4.7.4, 4.7.5</w:t>
      </w:r>
      <w:r w:rsidR="00857715">
        <w:rPr>
          <w:rFonts w:eastAsia="Cambria"/>
          <w:sz w:val="28"/>
          <w:szCs w:val="28"/>
          <w:lang w:eastAsia="en-US"/>
        </w:rPr>
        <w:t>, 4.7.10</w:t>
      </w:r>
      <w:r w:rsidRPr="00AF6548">
        <w:rPr>
          <w:rFonts w:eastAsia="Cambria"/>
          <w:sz w:val="28"/>
          <w:szCs w:val="28"/>
          <w:lang w:eastAsia="en-US"/>
        </w:rPr>
        <w:t xml:space="preserve"> настоящего Устава Комитету по спорту и молодёжной политике Администрации Раменского городского округа, в ведомственном подчинении которого находится Учреждение.</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b/>
          <w:sz w:val="28"/>
          <w:szCs w:val="28"/>
          <w:lang w:eastAsia="en-US"/>
        </w:rPr>
      </w:pPr>
      <w:r w:rsidRPr="00AF6548">
        <w:rPr>
          <w:rFonts w:eastAsia="Cambria"/>
          <w:b/>
          <w:sz w:val="28"/>
          <w:szCs w:val="28"/>
          <w:lang w:eastAsia="en-US"/>
        </w:rPr>
        <w:t>4.9. Руководитель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 Осуществляет управление Учреждением на основе единоначалия, организует работу и несет ответственность за его деятельность в пределах своей компетенции.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4.9.2. Определяет стратегию, цели, задачи развития Учреждения, планирует, организует, контролирует деятельность, отвечает за качество, эффективность работы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4.9.3. Представляет интересы Учреждения в других органах и Учреждениях.</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4.9.4. Обеспечивает соблюдение законности в деятельности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4.9.5. Обеспечивает выполнение муниципального задания в полном объеме.</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4.9.6. Распоряжается имуществом Учреждения в пределах, установленных законодательством Российской Федерации и Уставом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4.9.7. Заключает гражданско-правовые договоры и контракты от имени Учреждения, выдает доверенности, совершает иные юридические действия в пределах предоставленной Учредителем компетенции.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4.9.8. Издает в пределах своей компетенции приказы, распоряжения и иные локальные акты, обязательные для выполнения всеми работниками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4.9.9. Определяет систему оплаты труда работников Учреждения с согласия Комитета по спорту и молодёжной политике Администрации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4.9.10. Утверждает по согласованию с Комитетом по спорту и молодёжной политике Администрации Раменского городского округа структуру и штатное расписание Учреждения, в пределах средств, направляемых на оплату труда.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4.9.11. Устанавливает заработную плату работников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иные поощрительные выплаты и выплаты социального характера) в пределах бюджетных ассигнований, направляемых на оплату труда.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4.9.12. Заключает с работниками трудовые договоры, заключает коллективный договор, если решение о его заключении принято трудовым коллективом.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4.9.13. Отвечает за организационно-техническое обеспечение деятельности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4.9.14. Обеспечивает и несет ответственность за соблюдение требований по охране труда и безопасности труда, пожарную и антитеррористическую безопасность, а также за свою деятельность в соответствии с должностными обязанностями, предусмотренными квалификационными требованиями, трудовым договором и настоящим </w:t>
      </w:r>
      <w:r w:rsidR="00EA1955">
        <w:rPr>
          <w:rFonts w:eastAsia="Cambria"/>
          <w:sz w:val="28"/>
          <w:szCs w:val="28"/>
          <w:lang w:eastAsia="en-US"/>
        </w:rPr>
        <w:t>У</w:t>
      </w:r>
      <w:bookmarkStart w:id="2" w:name="_GoBack"/>
      <w:bookmarkEnd w:id="2"/>
      <w:r w:rsidRPr="00AF6548">
        <w:rPr>
          <w:rFonts w:eastAsia="Cambria"/>
          <w:sz w:val="28"/>
          <w:szCs w:val="28"/>
          <w:lang w:eastAsia="en-US"/>
        </w:rPr>
        <w:t>ставом.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4.9.15. Осуществляет иные полномочия, предусмотренные действующим законодательством Российской Федерации, трудовым договором.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4.9.16. Руководитель Учреждения несет ответственность за нарушения договорных, расчетных обязательств, правил хозяйствования, установленных законодательством Российской Федерации, отвечает за качество и эффективность работы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numPr>
          <w:ilvl w:val="0"/>
          <w:numId w:val="5"/>
        </w:numPr>
        <w:ind w:left="-567" w:firstLine="567"/>
        <w:jc w:val="center"/>
        <w:rPr>
          <w:rFonts w:eastAsia="Cambria"/>
          <w:b/>
          <w:sz w:val="28"/>
          <w:szCs w:val="28"/>
          <w:lang w:val="en-US" w:eastAsia="en-US"/>
        </w:rPr>
      </w:pPr>
      <w:r w:rsidRPr="00AF6548">
        <w:rPr>
          <w:rFonts w:eastAsia="Cambria"/>
          <w:b/>
          <w:sz w:val="28"/>
          <w:szCs w:val="28"/>
          <w:lang w:val="en-US" w:eastAsia="en-US"/>
        </w:rPr>
        <w:t>ТРУДОВЫЕ ОТНОШЕНИЯ</w:t>
      </w:r>
    </w:p>
    <w:p w:rsidR="00A31DF3"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5.1. В Учреждении действует система найма работников, предусмотренная действующим законодательством Российской Федерации.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5.2. Работники Учреждения в установленном порядке подлежат медицинскому и социальному страхованию и социальному обеспечению.</w:t>
      </w:r>
    </w:p>
    <w:p w:rsidR="00A31DF3" w:rsidRPr="00AF6548" w:rsidRDefault="00A31DF3" w:rsidP="00A31DF3">
      <w:pPr>
        <w:ind w:left="-567" w:firstLine="567"/>
        <w:jc w:val="both"/>
        <w:rPr>
          <w:rFonts w:eastAsia="Cambria"/>
          <w:sz w:val="28"/>
          <w:szCs w:val="28"/>
          <w:lang w:eastAsia="en-US"/>
        </w:rPr>
      </w:pP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5.3. Учреждение обеспечивает здоровые и безопасные условия труда и несет ответственность за н</w:t>
      </w:r>
      <w:r w:rsidRPr="00AF6548">
        <w:rPr>
          <w:rFonts w:eastAsia="Cambria"/>
          <w:sz w:val="28"/>
          <w:szCs w:val="28"/>
          <w:shd w:val="clear" w:color="auto" w:fill="FFFFFF"/>
          <w:lang w:eastAsia="en-US"/>
        </w:rPr>
        <w:t xml:space="preserve">арушение трудового </w:t>
      </w:r>
      <w:hyperlink r:id="rId6" w:anchor="dst107" w:history="1">
        <w:r w:rsidRPr="00AF6548">
          <w:rPr>
            <w:rFonts w:eastAsia="Cambria"/>
            <w:sz w:val="28"/>
            <w:szCs w:val="28"/>
            <w:shd w:val="clear" w:color="auto" w:fill="FFFFFF"/>
            <w:lang w:eastAsia="en-US"/>
          </w:rPr>
          <w:t>законодательства</w:t>
        </w:r>
      </w:hyperlink>
      <w:r w:rsidRPr="00AF6548">
        <w:rPr>
          <w:rFonts w:eastAsia="Cambria"/>
          <w:sz w:val="28"/>
          <w:szCs w:val="28"/>
          <w:lang w:eastAsia="en-US"/>
        </w:rPr>
        <w:t xml:space="preserve"> </w:t>
      </w:r>
      <w:r w:rsidRPr="00AF6548">
        <w:rPr>
          <w:rFonts w:eastAsia="Cambria"/>
          <w:sz w:val="28"/>
          <w:szCs w:val="28"/>
          <w:shd w:val="clear" w:color="auto" w:fill="FFFFFF"/>
          <w:lang w:eastAsia="en-US"/>
        </w:rPr>
        <w:t>и иных нормативных правовых актов, содержащих нормы трудового права</w:t>
      </w:r>
      <w:r w:rsidRPr="00AF6548">
        <w:rPr>
          <w:rFonts w:eastAsia="Cambria"/>
          <w:sz w:val="28"/>
          <w:szCs w:val="28"/>
          <w:lang w:eastAsia="en-US"/>
        </w:rPr>
        <w:t>.</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center"/>
        <w:rPr>
          <w:rFonts w:eastAsia="Cambria"/>
          <w:b/>
          <w:sz w:val="28"/>
          <w:szCs w:val="28"/>
          <w:lang w:eastAsia="en-US"/>
        </w:rPr>
      </w:pPr>
    </w:p>
    <w:p w:rsidR="00A31DF3" w:rsidRPr="00AF6548" w:rsidRDefault="00A31DF3" w:rsidP="00A31DF3">
      <w:pPr>
        <w:numPr>
          <w:ilvl w:val="0"/>
          <w:numId w:val="6"/>
        </w:numPr>
        <w:spacing w:after="200"/>
        <w:ind w:left="-567" w:firstLine="567"/>
        <w:jc w:val="center"/>
        <w:rPr>
          <w:rFonts w:eastAsia="Cambria"/>
          <w:b/>
          <w:sz w:val="28"/>
          <w:szCs w:val="28"/>
          <w:lang w:eastAsia="en-US"/>
        </w:rPr>
      </w:pPr>
      <w:r w:rsidRPr="00AF6548">
        <w:rPr>
          <w:rFonts w:eastAsia="Cambria"/>
          <w:b/>
          <w:sz w:val="28"/>
          <w:szCs w:val="28"/>
          <w:lang w:eastAsia="en-US"/>
        </w:rPr>
        <w:t>ФИНАНСОВОЕ ОБЕСПЕЧЕНИЕ, ФИНАНСОВАЯ И ХОЗЯЙСТВЕННАЯ ДЕЯТЕЛЬНОСТЬ</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 Учреждение самостоятельно в соответствии с законодательством Российской Федерации и настоящим Уставом осуществляет финансово-хозяйственную деятельность.</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6.2. </w:t>
      </w:r>
      <w:proofErr w:type="gramStart"/>
      <w:r w:rsidRPr="00AF6548">
        <w:rPr>
          <w:rFonts w:eastAsia="Cambria"/>
          <w:sz w:val="28"/>
          <w:szCs w:val="28"/>
          <w:lang w:eastAsia="en-US"/>
        </w:rPr>
        <w:t xml:space="preserve">Муниципальное задание для Учреждения на оказание муниципальных услуг (выполнение работ) юридическим и физическим лицам в соответствии с предусмотренным настоящим Уставом основными видами деятельности формирует и утверждает Комитет по спорту и молодёжной политике </w:t>
      </w:r>
      <w:r w:rsidR="00857715">
        <w:rPr>
          <w:rFonts w:eastAsia="Cambria"/>
          <w:sz w:val="28"/>
          <w:szCs w:val="28"/>
          <w:lang w:eastAsia="en-US"/>
        </w:rPr>
        <w:t>а</w:t>
      </w:r>
      <w:r w:rsidRPr="00AF6548">
        <w:rPr>
          <w:rFonts w:eastAsia="Cambria"/>
          <w:sz w:val="28"/>
          <w:szCs w:val="28"/>
          <w:lang w:eastAsia="en-US"/>
        </w:rPr>
        <w:t>дминистрации Раменского городского округа, в ведомственном подчинении которого находится</w:t>
      </w:r>
      <w:r w:rsidR="00857715">
        <w:rPr>
          <w:rFonts w:eastAsia="Cambria"/>
          <w:sz w:val="28"/>
          <w:szCs w:val="28"/>
          <w:lang w:eastAsia="en-US"/>
        </w:rPr>
        <w:t xml:space="preserve"> Учреждение, если на Комитет по спорту и молодежной политики администрации Раменского городского округа</w:t>
      </w:r>
      <w:r w:rsidR="00857715" w:rsidRPr="00857715">
        <w:rPr>
          <w:rFonts w:eastAsia="Cambria"/>
          <w:sz w:val="28"/>
          <w:szCs w:val="28"/>
          <w:lang w:eastAsia="en-US"/>
        </w:rPr>
        <w:t xml:space="preserve"> </w:t>
      </w:r>
      <w:r w:rsidR="00857715">
        <w:rPr>
          <w:rFonts w:eastAsia="Cambria"/>
          <w:sz w:val="28"/>
          <w:szCs w:val="28"/>
          <w:lang w:eastAsia="en-US"/>
        </w:rPr>
        <w:t>нормативно-правовым актом были возложены полномочия</w:t>
      </w:r>
      <w:r w:rsidR="00857715" w:rsidRPr="00857715">
        <w:rPr>
          <w:rFonts w:eastAsia="Cambria"/>
          <w:sz w:val="28"/>
          <w:szCs w:val="28"/>
          <w:lang w:eastAsia="en-US"/>
        </w:rPr>
        <w:t xml:space="preserve"> по</w:t>
      </w:r>
      <w:proofErr w:type="gramEnd"/>
      <w:r w:rsidR="00857715" w:rsidRPr="00857715">
        <w:rPr>
          <w:rFonts w:eastAsia="Cambria"/>
          <w:sz w:val="28"/>
          <w:szCs w:val="28"/>
          <w:lang w:eastAsia="en-US"/>
        </w:rPr>
        <w:t xml:space="preserve"> утверждению муниципального задания на оказание муницип</w:t>
      </w:r>
      <w:r w:rsidR="00857715">
        <w:rPr>
          <w:rFonts w:eastAsia="Cambria"/>
          <w:sz w:val="28"/>
          <w:szCs w:val="28"/>
          <w:lang w:eastAsia="en-US"/>
        </w:rPr>
        <w:t>альных услуг (выполнение работ).</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6.3. Контроль за выполнением муниципального задания Учреждения осуществляется учредителем и Комитетом по спорту и молодёжной политике Администрации Раменского городского округа, в ведомственном подчинении которого находится Учреждение, в целях соблюдения Учреждением требований к качеству, объему, порядку оказания муниципальной услуги, если данное полномочие передано Комитету по спорту и молодёжной политике Администрации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6.4. Учреждение не имеет права получать кредиты (займы).</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6.5. Порядок формирования муниципального задания и порядок финансового обеспечения выполнения этого задания определяются Администрацией Раменского городского округа, осуществляющей функции и полномочия Учредителя.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6.6. Учреждение не вправе отказаться от выполнения муниципального задания.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6.7.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6.8. Финансовое обеспечение выполнения муниципального задания Учреждением осуществляется в виде субсидий из бюджета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lastRenderedPageBreak/>
        <w:t xml:space="preserve">6.9. Субсидия перечисляется Учреждению в установленном порядке на лицевой счет в соответствии с законодательством Российской Федерации.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6.10. Предоставление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между Учреждением и Администрацией Раменского городского округа, осуществляющей функции и полномочий Учредителя. Указанное соглашение определяет права, обязанности и ответственность сторон, в том числе объем субсидии в соответствии с порядком определения объема предоставления субсидии Учреждению из бюджета Раменского городского округа, утвержденным Администрацией Раменского городского округа и периодичность перечисления субсидии в течение финансового года.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6.11. </w:t>
      </w:r>
      <w:proofErr w:type="gramStart"/>
      <w:r w:rsidRPr="00AF6548">
        <w:rPr>
          <w:rFonts w:eastAsia="Cambria"/>
          <w:sz w:val="28"/>
          <w:szCs w:val="28"/>
          <w:lang w:eastAsia="en-US"/>
        </w:rPr>
        <w:t>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roofErr w:type="gramEnd"/>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6.12 Финансовое обеспечение образовательной деятельности Учреждения осуществляется в соответствии с законодательством Российской Федерации на основе муниципальных нормативов финансового обеспечения образовательной деятельности.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6.13.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платные дополнительные услуги, относящиеся к его основным видам деятельности, предусмотренные его настоящим Уставом, для граждан и юридических лиц за плату и на одинаковых условиях при оказании одних и тех же услуг. Порядок определения указанной платы устанавливается </w:t>
      </w:r>
      <w:r w:rsidR="003D5C8E">
        <w:rPr>
          <w:rFonts w:eastAsia="Cambria"/>
          <w:sz w:val="28"/>
          <w:szCs w:val="28"/>
          <w:lang w:eastAsia="en-US"/>
        </w:rPr>
        <w:t>Учреждением самостоятельно, в соответствии с Порядком, утвержденным Решением Совета депутатов Раменского городского округа Московской области от 29.11.2023 № 18/25-СД «</w:t>
      </w:r>
      <w:r w:rsidR="003D5C8E" w:rsidRPr="003D5C8E">
        <w:rPr>
          <w:rFonts w:eastAsia="Cambria"/>
          <w:sz w:val="28"/>
          <w:szCs w:val="28"/>
          <w:lang w:eastAsia="en-US"/>
        </w:rPr>
        <w:t xml:space="preserve">Об утверждении Порядка организации и </w:t>
      </w:r>
      <w:proofErr w:type="gramStart"/>
      <w:r w:rsidR="003D5C8E" w:rsidRPr="003D5C8E">
        <w:rPr>
          <w:rFonts w:eastAsia="Cambria"/>
          <w:sz w:val="28"/>
          <w:szCs w:val="28"/>
          <w:lang w:eastAsia="en-US"/>
        </w:rPr>
        <w:t>предоставления</w:t>
      </w:r>
      <w:proofErr w:type="gramEnd"/>
      <w:r w:rsidR="003D5C8E" w:rsidRPr="003D5C8E">
        <w:rPr>
          <w:rFonts w:eastAsia="Cambria"/>
          <w:sz w:val="28"/>
          <w:szCs w:val="28"/>
          <w:lang w:eastAsia="en-US"/>
        </w:rPr>
        <w:t xml:space="preserve"> платных физкультурно-оздоровительных, спортивных и иных услуг муниципальными учреждениями, обеспечивающими условия для развития  на территории городского округа физической культуры и массового спорта и муниципальными учреждениями дополнительного образования Раменского городского округа Московской области, </w:t>
      </w:r>
      <w:proofErr w:type="gramStart"/>
      <w:r w:rsidR="003D5C8E" w:rsidRPr="003D5C8E">
        <w:rPr>
          <w:rFonts w:eastAsia="Cambria"/>
          <w:sz w:val="28"/>
          <w:szCs w:val="28"/>
          <w:lang w:eastAsia="en-US"/>
        </w:rPr>
        <w:t>подведомственными</w:t>
      </w:r>
      <w:proofErr w:type="gramEnd"/>
      <w:r w:rsidR="003D5C8E" w:rsidRPr="003D5C8E">
        <w:rPr>
          <w:rFonts w:eastAsia="Cambria"/>
          <w:sz w:val="28"/>
          <w:szCs w:val="28"/>
          <w:lang w:eastAsia="en-US"/>
        </w:rPr>
        <w:t xml:space="preserve"> Комитету по спорту и молодёжной политике администрации Раменского городского округа Московской области</w:t>
      </w:r>
      <w:r w:rsidR="003D5C8E">
        <w:rPr>
          <w:rFonts w:eastAsia="Cambria"/>
          <w:sz w:val="28"/>
          <w:szCs w:val="28"/>
          <w:lang w:eastAsia="en-US"/>
        </w:rPr>
        <w:t>».</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6.14.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услуг, а также за счет </w:t>
      </w:r>
      <w:r w:rsidRPr="00AF6548">
        <w:rPr>
          <w:rFonts w:eastAsia="Cambria"/>
          <w:sz w:val="28"/>
          <w:szCs w:val="28"/>
          <w:lang w:eastAsia="en-US"/>
        </w:rPr>
        <w:lastRenderedPageBreak/>
        <w:t xml:space="preserve">добровольных пожертвований и целевых взносов физических и (или) юридических лиц.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6.15. Учреждение вправе оказывать населению, предприятиям, учреждениям и организациям платные дополнительные услуги, не предусмотренные программами и федеральными государственными требованиями.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6.16. При оказании платных дополнительных услуг Учреждение заключает с потребителем договор об оказании платных дополнительных услуг в письменной форме.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6.17. Учреждение обязано до заключения договора представить потребителю достоверную информацию об исполнителе и оказываемых им услугах с целью обеспечения возможности их правильного выбора потребителем.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6.18.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6.19. Учреждение осуществляет в соответствии с муниципальным заданием обязательства, связанные с выполнением работ, оказанием услуг, относящихся к его основным видам деятельности.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6.20. Учреждение осуществляет операции с поступающими ему в соответствии с законодательством Российской Федерации средствами через лицевые счета, в соответствии с законодательством Российской Федерации (за исключением случаев, установленных федеральным законом).</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6.21. Крупная сделка может быть совершена Учреждением только с предварительного согласия Администрации Раменского городского округа, осуществляющей функции и полномочия Учредителя.</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6.22. Директор Учреждения несет перед Учреждением ответственность в размере убытков, причиненных Учреждению в результате совершения крупной сделки, в соответствии с законодательством Российской Федерации.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6.23. Учреждение вправе выступать в качестве арендатора и арендодателя имущества по согласованию с Учредителем имущества, в порядке, установленном законодательством Российской Федерации.</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6.24. Учреждение ведет план финансово-хозяйственной деятельности в соответствии с законодательством Российской Федерации. Порядок составления и ведение плана финансово-хозяйственной деятельности определяется Администрацией Раменского городского округа, осуществляющей функции и полномочия учредителя. Учреждение ведет бухгалтерский, налоговый учет и </w:t>
      </w:r>
      <w:r w:rsidRPr="00AF6548">
        <w:rPr>
          <w:rFonts w:eastAsia="Cambria"/>
          <w:sz w:val="28"/>
          <w:szCs w:val="28"/>
          <w:lang w:eastAsia="en-US"/>
        </w:rPr>
        <w:lastRenderedPageBreak/>
        <w:t>статистическую отчетность о результатах хозяйственной и иной деятельности в порядке, установленном законодательством Российской Федерации.</w:t>
      </w:r>
    </w:p>
    <w:p w:rsidR="00A31DF3" w:rsidRPr="00AF6548" w:rsidRDefault="00A31DF3" w:rsidP="00A31DF3">
      <w:pPr>
        <w:ind w:left="-567" w:firstLine="567"/>
        <w:jc w:val="both"/>
        <w:rPr>
          <w:rFonts w:eastAsia="Cambria"/>
          <w:sz w:val="28"/>
          <w:szCs w:val="28"/>
          <w:lang w:eastAsia="en-US"/>
        </w:rPr>
      </w:pP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 xml:space="preserve">6.25. Учреждение строит свои отношения с государственными, муниципальными органами, другими предприятиями, учреждениями, организациями и гражданами во всех сферах на основе договоров, соглашений, контрактов. Учреждение свободно в выборе форм и предмета договоров и обязательств, любых других условий взаимоотношений с третьими лицами при условии, что они не противоречат действующему законодательству Российской Федерации и настоящему Уставу. </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numPr>
          <w:ilvl w:val="0"/>
          <w:numId w:val="7"/>
        </w:numPr>
        <w:spacing w:after="200"/>
        <w:ind w:left="-567" w:firstLine="567"/>
        <w:jc w:val="center"/>
        <w:rPr>
          <w:rFonts w:eastAsia="Cambria"/>
          <w:b/>
          <w:sz w:val="28"/>
          <w:szCs w:val="28"/>
          <w:lang w:eastAsia="en-US"/>
        </w:rPr>
      </w:pPr>
      <w:r w:rsidRPr="00AF6548">
        <w:rPr>
          <w:rFonts w:eastAsia="Cambria"/>
          <w:b/>
          <w:sz w:val="28"/>
          <w:szCs w:val="28"/>
          <w:lang w:eastAsia="en-US"/>
        </w:rPr>
        <w:t>РЕОРГАНИЗАЦИЯ, ИЗМЕНЕНИЕ ТИПА И ЛИКВИДАЦИЯ УЧРЕЖДЕНИЯ.</w:t>
      </w: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7.1. Учреждение может быть реорганизовано в порядке, предусмотренном федеральными законами, нормативными правовыми актами Раменского городского округа или по решению суда.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7.2. Изменение типа Учреждения осуществляется в порядке, установленном федеральными законами и нормативными правовыми актами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7.3. Ликвидация Учреждения осуществляется в установленном Администрацией Раменского городского округа порядке.</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r w:rsidRPr="00AF6548">
        <w:rPr>
          <w:rFonts w:eastAsia="Cambria"/>
          <w:sz w:val="28"/>
          <w:szCs w:val="28"/>
          <w:lang w:eastAsia="en-US"/>
        </w:rPr>
        <w:t>7.4. Имущество Учреждения, остававшееся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комиссии Учредителя.</w:t>
      </w:r>
    </w:p>
    <w:p w:rsidR="00A31DF3" w:rsidRPr="00AF6548" w:rsidRDefault="00A31DF3" w:rsidP="00A31DF3">
      <w:pPr>
        <w:ind w:left="-567" w:firstLine="567"/>
        <w:jc w:val="both"/>
        <w:rPr>
          <w:rFonts w:eastAsia="Cambria"/>
          <w:sz w:val="28"/>
          <w:szCs w:val="28"/>
          <w:lang w:eastAsia="en-US"/>
        </w:rPr>
      </w:pPr>
    </w:p>
    <w:p w:rsidR="00A31DF3" w:rsidRDefault="00A31DF3" w:rsidP="00A31DF3">
      <w:pPr>
        <w:ind w:left="-567" w:firstLine="567"/>
        <w:jc w:val="both"/>
        <w:rPr>
          <w:rFonts w:eastAsia="Cambria"/>
          <w:sz w:val="28"/>
          <w:szCs w:val="28"/>
          <w:lang w:eastAsia="en-US"/>
        </w:rPr>
      </w:pPr>
      <w:r w:rsidRPr="00AF6548">
        <w:rPr>
          <w:rFonts w:eastAsia="Cambria"/>
          <w:sz w:val="28"/>
          <w:szCs w:val="28"/>
          <w:lang w:eastAsia="en-US"/>
        </w:rPr>
        <w:t>7.5. Документация Учреждения в установленном порядке сдается в Архивное управление Администрации Раменского городского округа.</w:t>
      </w: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ind w:left="-567" w:firstLine="567"/>
        <w:jc w:val="both"/>
        <w:rPr>
          <w:rFonts w:eastAsia="Cambria"/>
          <w:sz w:val="28"/>
          <w:szCs w:val="28"/>
          <w:lang w:eastAsia="en-US"/>
        </w:rPr>
      </w:pPr>
    </w:p>
    <w:p w:rsidR="00A31DF3" w:rsidRPr="00AF6548" w:rsidRDefault="00A31DF3" w:rsidP="00A31DF3">
      <w:pPr>
        <w:numPr>
          <w:ilvl w:val="0"/>
          <w:numId w:val="8"/>
        </w:numPr>
        <w:spacing w:after="200"/>
        <w:ind w:left="-567" w:firstLine="567"/>
        <w:jc w:val="center"/>
        <w:rPr>
          <w:rFonts w:eastAsia="Cambria"/>
          <w:b/>
          <w:sz w:val="28"/>
          <w:szCs w:val="28"/>
          <w:lang w:eastAsia="en-US"/>
        </w:rPr>
      </w:pPr>
      <w:r w:rsidRPr="00AF6548">
        <w:rPr>
          <w:rFonts w:eastAsia="Cambria"/>
          <w:b/>
          <w:sz w:val="28"/>
          <w:szCs w:val="28"/>
          <w:lang w:eastAsia="en-US"/>
        </w:rPr>
        <w:t>ВНЕСЕНИЕ ИЗМЕНЕНИЙ И ДОПОЛНЕНИЙ В УСТАВ УЧРЕЖДЕНИЯ</w:t>
      </w:r>
    </w:p>
    <w:p w:rsidR="00A31DF3" w:rsidRPr="00A4737E" w:rsidRDefault="00A31DF3" w:rsidP="00A31DF3">
      <w:pPr>
        <w:numPr>
          <w:ilvl w:val="1"/>
          <w:numId w:val="9"/>
        </w:numPr>
        <w:ind w:left="-567" w:firstLine="567"/>
        <w:jc w:val="both"/>
        <w:rPr>
          <w:sz w:val="28"/>
          <w:szCs w:val="28"/>
        </w:rPr>
      </w:pPr>
      <w:r w:rsidRPr="00A4737E">
        <w:rPr>
          <w:sz w:val="28"/>
          <w:szCs w:val="28"/>
        </w:rPr>
        <w:t xml:space="preserve">Изменения и дополнения в настоящий Устав </w:t>
      </w:r>
      <w:r w:rsidRPr="00A4737E">
        <w:rPr>
          <w:color w:val="000000"/>
          <w:sz w:val="28"/>
          <w:szCs w:val="28"/>
        </w:rPr>
        <w:t xml:space="preserve">вносятся в </w:t>
      </w:r>
      <w:hyperlink r:id="rId7" w:history="1">
        <w:r w:rsidRPr="00A4737E">
          <w:rPr>
            <w:color w:val="000000"/>
            <w:sz w:val="28"/>
            <w:szCs w:val="28"/>
          </w:rPr>
          <w:t>порядке</w:t>
        </w:r>
      </w:hyperlink>
      <w:r w:rsidRPr="00A4737E">
        <w:rPr>
          <w:color w:val="000000"/>
          <w:sz w:val="28"/>
          <w:szCs w:val="28"/>
        </w:rPr>
        <w:t>, установленном</w:t>
      </w:r>
      <w:r w:rsidRPr="00A4737E">
        <w:rPr>
          <w:sz w:val="28"/>
          <w:szCs w:val="28"/>
        </w:rPr>
        <w:t xml:space="preserve"> федеральным законодательством для бюджетных учреждений, утверждаются Учредителем и подлежат регистрации в государственных органах регистрации юридических лиц.</w:t>
      </w:r>
    </w:p>
    <w:p w:rsidR="00A31DF3" w:rsidRPr="003777F9" w:rsidRDefault="00A31DF3" w:rsidP="00A31DF3">
      <w:pPr>
        <w:numPr>
          <w:ilvl w:val="1"/>
          <w:numId w:val="9"/>
        </w:numPr>
        <w:ind w:left="-567" w:firstLine="567"/>
        <w:rPr>
          <w:rFonts w:eastAsia="Cambria"/>
          <w:sz w:val="28"/>
          <w:szCs w:val="28"/>
          <w:lang w:eastAsia="en-US"/>
        </w:rPr>
      </w:pPr>
      <w:r w:rsidRPr="003777F9">
        <w:rPr>
          <w:rFonts w:eastAsia="Cambria"/>
          <w:sz w:val="28"/>
          <w:szCs w:val="28"/>
          <w:lang w:eastAsia="en-US"/>
        </w:rPr>
        <w:t xml:space="preserve"> Изменения и дополнения Устава Учреждения, новая редакция Устава Учреждения действуют с момента их регистрации. </w:t>
      </w:r>
    </w:p>
    <w:p w:rsidR="00A31DF3" w:rsidRPr="003777F9" w:rsidRDefault="00A31DF3" w:rsidP="00A31DF3">
      <w:pPr>
        <w:pStyle w:val="Compact"/>
        <w:keepNext/>
        <w:tabs>
          <w:tab w:val="left" w:pos="9355"/>
        </w:tabs>
        <w:spacing w:before="0" w:after="0"/>
        <w:ind w:left="-567" w:right="-1" w:firstLine="567"/>
        <w:jc w:val="both"/>
        <w:rPr>
          <w:rFonts w:ascii="Times New Roman" w:hAnsi="Times New Roman"/>
          <w:b/>
          <w:sz w:val="28"/>
          <w:szCs w:val="28"/>
          <w:lang w:val="ru-RU"/>
        </w:rPr>
      </w:pPr>
    </w:p>
    <w:bookmarkEnd w:id="1"/>
    <w:p w:rsidR="00A31DF3" w:rsidRPr="00AF6548" w:rsidRDefault="00A31DF3" w:rsidP="00A31DF3">
      <w:pPr>
        <w:ind w:left="-567" w:firstLine="567"/>
        <w:jc w:val="both"/>
        <w:rPr>
          <w:sz w:val="28"/>
          <w:szCs w:val="28"/>
        </w:rPr>
      </w:pPr>
    </w:p>
    <w:p w:rsidR="00C9426E" w:rsidRDefault="00C9426E"/>
    <w:sectPr w:rsidR="00C9426E" w:rsidSect="005B57A6">
      <w:pgSz w:w="11907" w:h="16839" w:code="9"/>
      <w:pgMar w:top="567" w:right="851" w:bottom="567" w:left="567" w:header="720" w:footer="720" w:gutter="1134"/>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D8C91D"/>
    <w:multiLevelType w:val="multilevel"/>
    <w:tmpl w:val="2772ABC4"/>
    <w:lvl w:ilvl="0">
      <w:start w:val="3"/>
      <w:numFmt w:val="decimal"/>
      <w:lvlText w:val="%1."/>
      <w:lvlJc w:val="left"/>
      <w:pPr>
        <w:tabs>
          <w:tab w:val="num" w:pos="0"/>
        </w:tabs>
        <w:ind w:left="480" w:hanging="480"/>
      </w:p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E4BC45F4"/>
    <w:multiLevelType w:val="multilevel"/>
    <w:tmpl w:val="9F04FB6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nsid w:val="F5732FAE"/>
    <w:multiLevelType w:val="multilevel"/>
    <w:tmpl w:val="1DC69988"/>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
    <w:nsid w:val="01BE159A"/>
    <w:multiLevelType w:val="multilevel"/>
    <w:tmpl w:val="B9BCFFF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0F07585"/>
    <w:multiLevelType w:val="multilevel"/>
    <w:tmpl w:val="799A9F46"/>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5">
    <w:nsid w:val="1AAA20C2"/>
    <w:multiLevelType w:val="multilevel"/>
    <w:tmpl w:val="C77452A4"/>
    <w:lvl w:ilvl="0">
      <w:start w:val="3"/>
      <w:numFmt w:val="decimal"/>
      <w:lvlText w:val="%1."/>
      <w:lvlJc w:val="left"/>
      <w:pPr>
        <w:ind w:left="675" w:hanging="67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E104943"/>
    <w:multiLevelType w:val="multilevel"/>
    <w:tmpl w:val="EA2E88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C6E7B5B"/>
    <w:multiLevelType w:val="multilevel"/>
    <w:tmpl w:val="6FB63690"/>
    <w:lvl w:ilvl="0">
      <w:start w:val="2"/>
      <w:numFmt w:val="decimal"/>
      <w:lvlText w:val="%1."/>
      <w:lvlJc w:val="left"/>
      <w:pPr>
        <w:ind w:left="825" w:hanging="825"/>
      </w:pPr>
      <w:rPr>
        <w:rFonts w:hint="default"/>
      </w:rPr>
    </w:lvl>
    <w:lvl w:ilvl="1">
      <w:start w:val="4"/>
      <w:numFmt w:val="decimal"/>
      <w:lvlText w:val="%1.%2."/>
      <w:lvlJc w:val="left"/>
      <w:pPr>
        <w:ind w:left="825" w:hanging="825"/>
      </w:pPr>
      <w:rPr>
        <w:rFonts w:hint="default"/>
      </w:rPr>
    </w:lvl>
    <w:lvl w:ilvl="2">
      <w:start w:val="10"/>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EAEA21D"/>
    <w:multiLevelType w:val="multilevel"/>
    <w:tmpl w:val="5208546A"/>
    <w:lvl w:ilvl="0">
      <w:start w:val="8"/>
      <w:numFmt w:val="decimal"/>
      <w:lvlText w:val="%1."/>
      <w:lvlJc w:val="left"/>
      <w:pPr>
        <w:tabs>
          <w:tab w:val="num" w:pos="0"/>
        </w:tabs>
        <w:ind w:left="480" w:hanging="480"/>
      </w:pPr>
    </w:lvl>
    <w:lvl w:ilvl="1">
      <w:start w:val="8"/>
      <w:numFmt w:val="decimal"/>
      <w:lvlText w:val="%2."/>
      <w:lvlJc w:val="left"/>
      <w:pPr>
        <w:tabs>
          <w:tab w:val="num" w:pos="720"/>
        </w:tabs>
        <w:ind w:left="1200" w:hanging="480"/>
      </w:pPr>
    </w:lvl>
    <w:lvl w:ilvl="2">
      <w:start w:val="8"/>
      <w:numFmt w:val="decimal"/>
      <w:lvlText w:val="%3."/>
      <w:lvlJc w:val="left"/>
      <w:pPr>
        <w:tabs>
          <w:tab w:val="num" w:pos="1440"/>
        </w:tabs>
        <w:ind w:left="1920" w:hanging="480"/>
      </w:pPr>
    </w:lvl>
    <w:lvl w:ilvl="3">
      <w:start w:val="8"/>
      <w:numFmt w:val="decimal"/>
      <w:lvlText w:val="%4."/>
      <w:lvlJc w:val="left"/>
      <w:pPr>
        <w:tabs>
          <w:tab w:val="num" w:pos="2160"/>
        </w:tabs>
        <w:ind w:left="2640" w:hanging="480"/>
      </w:pPr>
    </w:lvl>
    <w:lvl w:ilvl="4">
      <w:start w:val="8"/>
      <w:numFmt w:val="decimal"/>
      <w:lvlText w:val="%5."/>
      <w:lvlJc w:val="left"/>
      <w:pPr>
        <w:tabs>
          <w:tab w:val="num" w:pos="2880"/>
        </w:tabs>
        <w:ind w:left="3360" w:hanging="480"/>
      </w:pPr>
    </w:lvl>
    <w:lvl w:ilvl="5">
      <w:start w:val="8"/>
      <w:numFmt w:val="decimal"/>
      <w:lvlText w:val="%6."/>
      <w:lvlJc w:val="left"/>
      <w:pPr>
        <w:tabs>
          <w:tab w:val="num" w:pos="3600"/>
        </w:tabs>
        <w:ind w:left="4080" w:hanging="480"/>
      </w:pPr>
    </w:lvl>
    <w:lvl w:ilvl="6">
      <w:start w:val="8"/>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9">
    <w:nsid w:val="5E8265EA"/>
    <w:multiLevelType w:val="multilevel"/>
    <w:tmpl w:val="E5DE0D7C"/>
    <w:lvl w:ilvl="0">
      <w:start w:val="6"/>
      <w:numFmt w:val="decimal"/>
      <w:lvlText w:val="%1."/>
      <w:lvlJc w:val="left"/>
      <w:pPr>
        <w:tabs>
          <w:tab w:val="num" w:pos="0"/>
        </w:tabs>
        <w:ind w:left="480" w:hanging="480"/>
      </w:pPr>
    </w:lvl>
    <w:lvl w:ilvl="1">
      <w:start w:val="6"/>
      <w:numFmt w:val="decimal"/>
      <w:lvlText w:val="%2."/>
      <w:lvlJc w:val="left"/>
      <w:pPr>
        <w:tabs>
          <w:tab w:val="num" w:pos="720"/>
        </w:tabs>
        <w:ind w:left="1200" w:hanging="480"/>
      </w:pPr>
    </w:lvl>
    <w:lvl w:ilvl="2">
      <w:start w:val="6"/>
      <w:numFmt w:val="decimal"/>
      <w:lvlText w:val="%3."/>
      <w:lvlJc w:val="left"/>
      <w:pPr>
        <w:tabs>
          <w:tab w:val="num" w:pos="1440"/>
        </w:tabs>
        <w:ind w:left="1920" w:hanging="480"/>
      </w:pPr>
    </w:lvl>
    <w:lvl w:ilvl="3">
      <w:start w:val="6"/>
      <w:numFmt w:val="decimal"/>
      <w:lvlText w:val="%4."/>
      <w:lvlJc w:val="left"/>
      <w:pPr>
        <w:tabs>
          <w:tab w:val="num" w:pos="2160"/>
        </w:tabs>
        <w:ind w:left="2640" w:hanging="480"/>
      </w:pPr>
    </w:lvl>
    <w:lvl w:ilvl="4">
      <w:start w:val="6"/>
      <w:numFmt w:val="decimal"/>
      <w:lvlText w:val="%5."/>
      <w:lvlJc w:val="left"/>
      <w:pPr>
        <w:tabs>
          <w:tab w:val="num" w:pos="2880"/>
        </w:tabs>
        <w:ind w:left="3360" w:hanging="480"/>
      </w:pPr>
    </w:lvl>
    <w:lvl w:ilvl="5">
      <w:start w:val="6"/>
      <w:numFmt w:val="decimal"/>
      <w:lvlText w:val="%6."/>
      <w:lvlJc w:val="left"/>
      <w:pPr>
        <w:tabs>
          <w:tab w:val="num" w:pos="3600"/>
        </w:tabs>
        <w:ind w:left="4080" w:hanging="480"/>
      </w:pPr>
    </w:lvl>
    <w:lvl w:ilvl="6">
      <w:start w:val="6"/>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0">
    <w:nsid w:val="6666D5FC"/>
    <w:multiLevelType w:val="multilevel"/>
    <w:tmpl w:val="8E1EA618"/>
    <w:lvl w:ilvl="0">
      <w:start w:val="7"/>
      <w:numFmt w:val="decimal"/>
      <w:lvlText w:val="%1."/>
      <w:lvlJc w:val="left"/>
      <w:pPr>
        <w:tabs>
          <w:tab w:val="num" w:pos="0"/>
        </w:tabs>
        <w:ind w:left="480" w:hanging="480"/>
      </w:pPr>
    </w:lvl>
    <w:lvl w:ilvl="1">
      <w:start w:val="7"/>
      <w:numFmt w:val="decimal"/>
      <w:lvlText w:val="%2."/>
      <w:lvlJc w:val="left"/>
      <w:pPr>
        <w:tabs>
          <w:tab w:val="num" w:pos="720"/>
        </w:tabs>
        <w:ind w:left="1200" w:hanging="480"/>
      </w:pPr>
    </w:lvl>
    <w:lvl w:ilvl="2">
      <w:start w:val="7"/>
      <w:numFmt w:val="decimal"/>
      <w:lvlText w:val="%3."/>
      <w:lvlJc w:val="left"/>
      <w:pPr>
        <w:tabs>
          <w:tab w:val="num" w:pos="1440"/>
        </w:tabs>
        <w:ind w:left="1920" w:hanging="480"/>
      </w:pPr>
    </w:lvl>
    <w:lvl w:ilvl="3">
      <w:start w:val="7"/>
      <w:numFmt w:val="decimal"/>
      <w:lvlText w:val="%4."/>
      <w:lvlJc w:val="left"/>
      <w:pPr>
        <w:tabs>
          <w:tab w:val="num" w:pos="2160"/>
        </w:tabs>
        <w:ind w:left="2640" w:hanging="480"/>
      </w:pPr>
    </w:lvl>
    <w:lvl w:ilvl="4">
      <w:start w:val="7"/>
      <w:numFmt w:val="decimal"/>
      <w:lvlText w:val="%5."/>
      <w:lvlJc w:val="left"/>
      <w:pPr>
        <w:tabs>
          <w:tab w:val="num" w:pos="2880"/>
        </w:tabs>
        <w:ind w:left="3360" w:hanging="480"/>
      </w:pPr>
    </w:lvl>
    <w:lvl w:ilvl="5">
      <w:start w:val="7"/>
      <w:numFmt w:val="decimal"/>
      <w:lvlText w:val="%6."/>
      <w:lvlJc w:val="left"/>
      <w:pPr>
        <w:tabs>
          <w:tab w:val="num" w:pos="3600"/>
        </w:tabs>
        <w:ind w:left="4080" w:hanging="480"/>
      </w:pPr>
    </w:lvl>
    <w:lvl w:ilvl="6">
      <w:start w:val="7"/>
      <w:numFmt w:val="decimal"/>
      <w:lvlText w:val="%7."/>
      <w:lvlJc w:val="left"/>
      <w:pPr>
        <w:tabs>
          <w:tab w:val="num" w:pos="4320"/>
        </w:tabs>
        <w:ind w:left="4800" w:hanging="480"/>
      </w:pPr>
    </w:lvl>
    <w:lvl w:ilvl="7">
      <w:numFmt w:val="decimal"/>
      <w:lvlText w:val=""/>
      <w:lvlJc w:val="left"/>
    </w:lvl>
    <w:lvl w:ilvl="8">
      <w:numFmt w:val="decimal"/>
      <w:lvlText w:val=""/>
      <w:lvlJc w:val="left"/>
    </w:lvl>
  </w:abstractNum>
  <w:num w:numId="1">
    <w:abstractNumId w:val="3"/>
  </w:num>
  <w:num w:numId="2">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3">
    <w:abstractNumId w:val="0"/>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num>
  <w:num w:numId="4">
    <w:abstractNumId w:val="2"/>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5">
    <w:abstractNumId w:val="4"/>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6">
    <w:abstractNumId w:val="9"/>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num>
  <w:num w:numId="7">
    <w:abstractNumId w:val="10"/>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num>
  <w:num w:numId="8">
    <w:abstractNumId w:val="8"/>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num>
  <w:num w:numId="9">
    <w:abstractNumId w:val="6"/>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DF3"/>
    <w:rsid w:val="00383ECE"/>
    <w:rsid w:val="003D5C8E"/>
    <w:rsid w:val="005B57A6"/>
    <w:rsid w:val="00857715"/>
    <w:rsid w:val="00860DC2"/>
    <w:rsid w:val="00A31DF3"/>
    <w:rsid w:val="00C913D9"/>
    <w:rsid w:val="00C9426E"/>
    <w:rsid w:val="00EA1955"/>
    <w:rsid w:val="00EF19BB"/>
    <w:rsid w:val="00FA4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D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mpact">
    <w:name w:val="Compact"/>
    <w:basedOn w:val="a3"/>
    <w:qFormat/>
    <w:rsid w:val="00A31DF3"/>
    <w:pPr>
      <w:spacing w:before="36" w:after="36"/>
    </w:pPr>
    <w:rPr>
      <w:rFonts w:ascii="Cambria" w:eastAsia="Cambria" w:hAnsi="Cambria"/>
      <w:lang w:val="en-US" w:eastAsia="en-US"/>
    </w:rPr>
  </w:style>
  <w:style w:type="paragraph" w:styleId="a3">
    <w:name w:val="Body Text"/>
    <w:basedOn w:val="a"/>
    <w:link w:val="a4"/>
    <w:uiPriority w:val="99"/>
    <w:semiHidden/>
    <w:unhideWhenUsed/>
    <w:rsid w:val="00A31DF3"/>
    <w:pPr>
      <w:spacing w:after="120"/>
    </w:pPr>
  </w:style>
  <w:style w:type="character" w:customStyle="1" w:styleId="a4">
    <w:name w:val="Основной текст Знак"/>
    <w:basedOn w:val="a0"/>
    <w:link w:val="a3"/>
    <w:uiPriority w:val="99"/>
    <w:semiHidden/>
    <w:rsid w:val="00A31DF3"/>
    <w:rPr>
      <w:rFonts w:ascii="Times New Roman" w:eastAsia="Times New Roman" w:hAnsi="Times New Roman" w:cs="Times New Roman"/>
      <w:sz w:val="24"/>
      <w:szCs w:val="24"/>
      <w:lang w:eastAsia="ru-RU"/>
    </w:rPr>
  </w:style>
  <w:style w:type="paragraph" w:styleId="a5">
    <w:name w:val="List Paragraph"/>
    <w:basedOn w:val="a"/>
    <w:uiPriority w:val="34"/>
    <w:qFormat/>
    <w:rsid w:val="00EA19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D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mpact">
    <w:name w:val="Compact"/>
    <w:basedOn w:val="a3"/>
    <w:qFormat/>
    <w:rsid w:val="00A31DF3"/>
    <w:pPr>
      <w:spacing w:before="36" w:after="36"/>
    </w:pPr>
    <w:rPr>
      <w:rFonts w:ascii="Cambria" w:eastAsia="Cambria" w:hAnsi="Cambria"/>
      <w:lang w:val="en-US" w:eastAsia="en-US"/>
    </w:rPr>
  </w:style>
  <w:style w:type="paragraph" w:styleId="a3">
    <w:name w:val="Body Text"/>
    <w:basedOn w:val="a"/>
    <w:link w:val="a4"/>
    <w:uiPriority w:val="99"/>
    <w:semiHidden/>
    <w:unhideWhenUsed/>
    <w:rsid w:val="00A31DF3"/>
    <w:pPr>
      <w:spacing w:after="120"/>
    </w:pPr>
  </w:style>
  <w:style w:type="character" w:customStyle="1" w:styleId="a4">
    <w:name w:val="Основной текст Знак"/>
    <w:basedOn w:val="a0"/>
    <w:link w:val="a3"/>
    <w:uiPriority w:val="99"/>
    <w:semiHidden/>
    <w:rsid w:val="00A31DF3"/>
    <w:rPr>
      <w:rFonts w:ascii="Times New Roman" w:eastAsia="Times New Roman" w:hAnsi="Times New Roman" w:cs="Times New Roman"/>
      <w:sz w:val="24"/>
      <w:szCs w:val="24"/>
      <w:lang w:eastAsia="ru-RU"/>
    </w:rPr>
  </w:style>
  <w:style w:type="paragraph" w:styleId="a5">
    <w:name w:val="List Paragraph"/>
    <w:basedOn w:val="a"/>
    <w:uiPriority w:val="34"/>
    <w:qFormat/>
    <w:rsid w:val="00EA1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main?base=MLAW;n=121944;fld=134;dst=100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4683/a841e9eba9f6a64a663eccde223009b49b6a046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4205</Words>
  <Characters>23971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2024-06-26T06:45:00Z</dcterms:created>
  <dcterms:modified xsi:type="dcterms:W3CDTF">2024-06-26T06:45:00Z</dcterms:modified>
</cp:coreProperties>
</file>